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6E" w:rsidRPr="008E0D28" w:rsidRDefault="00E40A00">
      <w:pPr>
        <w:rPr>
          <w:rFonts w:ascii="Times New Roman" w:hAnsi="Times New Roman"/>
          <w:sz w:val="24"/>
        </w:rPr>
      </w:pPr>
      <w:r w:rsidRPr="008E0D28">
        <w:rPr>
          <w:rFonts w:ascii="Times New Roman" w:hAnsi="Times New Roman"/>
          <w:sz w:val="24"/>
        </w:rPr>
        <w:t>Minutes: Legislative Committee</w:t>
      </w:r>
    </w:p>
    <w:p w:rsidR="00E40A00" w:rsidRPr="008E0D28" w:rsidRDefault="00E40A00">
      <w:pPr>
        <w:rPr>
          <w:rFonts w:ascii="Times New Roman" w:hAnsi="Times New Roman"/>
          <w:sz w:val="24"/>
        </w:rPr>
      </w:pPr>
    </w:p>
    <w:p w:rsidR="00E40A00" w:rsidRPr="008E0D28" w:rsidRDefault="00E40A00">
      <w:pPr>
        <w:rPr>
          <w:rFonts w:ascii="Times New Roman" w:hAnsi="Times New Roman"/>
          <w:sz w:val="24"/>
        </w:rPr>
      </w:pPr>
      <w:r w:rsidRPr="008E0D28">
        <w:rPr>
          <w:rFonts w:ascii="Times New Roman" w:hAnsi="Times New Roman"/>
          <w:sz w:val="24"/>
        </w:rPr>
        <w:t>Wednesday, June 28, 2017; 6:00 pm Eastern</w:t>
      </w:r>
    </w:p>
    <w:p w:rsidR="00E40A00" w:rsidRPr="008E0D28" w:rsidRDefault="00E40A00">
      <w:pPr>
        <w:rPr>
          <w:rFonts w:ascii="Times New Roman" w:hAnsi="Times New Roman"/>
          <w:sz w:val="24"/>
        </w:rPr>
      </w:pPr>
    </w:p>
    <w:p w:rsidR="006A7BCB" w:rsidRPr="008E0D28" w:rsidRDefault="006A7BCB" w:rsidP="006A7BCB">
      <w:pPr>
        <w:rPr>
          <w:rFonts w:ascii="Times New Roman" w:hAnsi="Times New Roman"/>
          <w:sz w:val="24"/>
        </w:rPr>
      </w:pPr>
      <w:r w:rsidRPr="008E0D28">
        <w:rPr>
          <w:rFonts w:ascii="Times New Roman" w:hAnsi="Times New Roman"/>
          <w:sz w:val="24"/>
        </w:rPr>
        <w:t>Call-In numbers</w:t>
      </w:r>
    </w:p>
    <w:p w:rsidR="006A7BCB" w:rsidRPr="008E0D28" w:rsidRDefault="006A7BCB" w:rsidP="006A7BCB">
      <w:pPr>
        <w:rPr>
          <w:rFonts w:ascii="Times New Roman" w:hAnsi="Times New Roman"/>
          <w:sz w:val="24"/>
        </w:rPr>
      </w:pPr>
      <w:r w:rsidRPr="008E0D28">
        <w:rPr>
          <w:rFonts w:ascii="Times New Roman" w:hAnsi="Times New Roman"/>
          <w:sz w:val="24"/>
        </w:rPr>
        <w:t>(412) 380-2000.</w:t>
      </w:r>
    </w:p>
    <w:p w:rsidR="006A7BCB" w:rsidRPr="008E0D28" w:rsidRDefault="006A7BCB" w:rsidP="006A7BCB">
      <w:pPr>
        <w:rPr>
          <w:rFonts w:ascii="Times New Roman" w:hAnsi="Times New Roman"/>
          <w:sz w:val="24"/>
        </w:rPr>
      </w:pPr>
      <w:r w:rsidRPr="008E0D28">
        <w:rPr>
          <w:rFonts w:ascii="Times New Roman" w:hAnsi="Times New Roman"/>
          <w:sz w:val="24"/>
        </w:rPr>
        <w:t>Guest Code</w:t>
      </w:r>
      <w:r w:rsidR="0067619E" w:rsidRPr="008E0D28">
        <w:rPr>
          <w:rFonts w:ascii="Times New Roman" w:hAnsi="Times New Roman"/>
          <w:sz w:val="24"/>
        </w:rPr>
        <w:t xml:space="preserve">: </w:t>
      </w:r>
      <w:r w:rsidRPr="008E0D28">
        <w:rPr>
          <w:rFonts w:ascii="Times New Roman" w:hAnsi="Times New Roman"/>
          <w:sz w:val="24"/>
        </w:rPr>
        <w:t>6720269#.</w:t>
      </w:r>
    </w:p>
    <w:p w:rsidR="006A7BCB" w:rsidRPr="008E0D28" w:rsidRDefault="006A7BCB" w:rsidP="00E40A00">
      <w:pPr>
        <w:rPr>
          <w:rFonts w:ascii="Times New Roman" w:hAnsi="Times New Roman"/>
          <w:sz w:val="24"/>
        </w:rPr>
      </w:pPr>
    </w:p>
    <w:p w:rsidR="00E40A00" w:rsidRPr="008E0D28" w:rsidRDefault="00112648" w:rsidP="00E40A00">
      <w:pPr>
        <w:rPr>
          <w:rFonts w:ascii="Times New Roman" w:hAnsi="Times New Roman"/>
          <w:sz w:val="24"/>
        </w:rPr>
      </w:pPr>
      <w:r w:rsidRPr="008E0D28">
        <w:rPr>
          <w:rFonts w:ascii="Times New Roman" w:hAnsi="Times New Roman"/>
          <w:sz w:val="24"/>
        </w:rPr>
        <w:t>In Attendance:</w:t>
      </w:r>
      <w:r w:rsidR="004F6399" w:rsidRPr="008E0D28">
        <w:rPr>
          <w:rFonts w:ascii="Times New Roman" w:hAnsi="Times New Roman"/>
          <w:sz w:val="24"/>
        </w:rPr>
        <w:t xml:space="preserve"> Lou (Exec. Director), Tony (co-Chair), Chris (co-Chair), John, </w:t>
      </w:r>
      <w:r w:rsidR="00470612" w:rsidRPr="008E0D28">
        <w:rPr>
          <w:rFonts w:ascii="Times New Roman" w:hAnsi="Times New Roman"/>
          <w:sz w:val="24"/>
        </w:rPr>
        <w:t>Bernadette</w:t>
      </w:r>
      <w:r w:rsidR="004F6399" w:rsidRPr="008E0D28">
        <w:rPr>
          <w:rFonts w:ascii="Times New Roman" w:hAnsi="Times New Roman"/>
          <w:sz w:val="24"/>
        </w:rPr>
        <w:t>, Matt, Janie (</w:t>
      </w:r>
      <w:r w:rsidR="00470612" w:rsidRPr="008E0D28">
        <w:rPr>
          <w:rFonts w:ascii="Times New Roman" w:hAnsi="Times New Roman"/>
          <w:sz w:val="24"/>
        </w:rPr>
        <w:t>Pres.</w:t>
      </w:r>
      <w:r w:rsidR="004F6399" w:rsidRPr="008E0D28">
        <w:rPr>
          <w:rFonts w:ascii="Times New Roman" w:hAnsi="Times New Roman"/>
          <w:sz w:val="24"/>
        </w:rPr>
        <w:t>-elect), Colette (Board Rep), Sharon (guest). Unable to attend: Anisio, Mark (advisor), Joe (President)</w:t>
      </w:r>
    </w:p>
    <w:p w:rsidR="00112648" w:rsidRPr="008E0D28" w:rsidRDefault="00112648" w:rsidP="00E40A00">
      <w:pPr>
        <w:rPr>
          <w:rFonts w:ascii="Times New Roman" w:hAnsi="Times New Roman"/>
          <w:sz w:val="24"/>
        </w:rPr>
      </w:pPr>
    </w:p>
    <w:p w:rsidR="00112648" w:rsidRPr="008E0D28" w:rsidRDefault="00112648" w:rsidP="00E40A00">
      <w:pPr>
        <w:rPr>
          <w:rFonts w:ascii="Times New Roman" w:hAnsi="Times New Roman"/>
          <w:sz w:val="24"/>
        </w:rPr>
      </w:pPr>
      <w:r w:rsidRPr="008E0D28">
        <w:rPr>
          <w:rFonts w:ascii="Times New Roman" w:hAnsi="Times New Roman"/>
          <w:sz w:val="24"/>
        </w:rPr>
        <w:t>Agenda</w:t>
      </w:r>
    </w:p>
    <w:p w:rsidR="00112648" w:rsidRPr="008E0D28" w:rsidRDefault="00112648" w:rsidP="00E40A00">
      <w:pPr>
        <w:rPr>
          <w:rFonts w:ascii="Times New Roman" w:hAnsi="Times New Roman"/>
          <w:sz w:val="24"/>
        </w:rPr>
      </w:pPr>
    </w:p>
    <w:p w:rsidR="00E40A00" w:rsidRPr="008E0D28" w:rsidRDefault="00E40A00" w:rsidP="00E40A00">
      <w:pPr>
        <w:rPr>
          <w:rFonts w:ascii="Times New Roman" w:hAnsi="Times New Roman"/>
          <w:sz w:val="24"/>
        </w:rPr>
      </w:pPr>
      <w:r w:rsidRPr="008E0D28">
        <w:rPr>
          <w:rFonts w:ascii="Times New Roman" w:hAnsi="Times New Roman"/>
          <w:sz w:val="24"/>
        </w:rPr>
        <w:t>-Welcome (including guest) and Roll Call</w:t>
      </w:r>
    </w:p>
    <w:p w:rsidR="004F6399" w:rsidRPr="008E0D28" w:rsidRDefault="004F6399" w:rsidP="00E40A00">
      <w:pPr>
        <w:rPr>
          <w:rFonts w:ascii="Times New Roman" w:hAnsi="Times New Roman"/>
          <w:sz w:val="24"/>
        </w:rPr>
      </w:pPr>
    </w:p>
    <w:p w:rsidR="00E40A00" w:rsidRPr="008E0D28" w:rsidRDefault="00E40A00" w:rsidP="00E40A00">
      <w:pPr>
        <w:rPr>
          <w:rFonts w:ascii="Times New Roman" w:hAnsi="Times New Roman"/>
          <w:sz w:val="24"/>
        </w:rPr>
      </w:pPr>
      <w:r w:rsidRPr="008E0D28">
        <w:rPr>
          <w:rFonts w:ascii="Times New Roman" w:hAnsi="Times New Roman"/>
          <w:sz w:val="24"/>
        </w:rPr>
        <w:t>-Transition announcement of co-Chairs (Matt to Chris)</w:t>
      </w:r>
    </w:p>
    <w:p w:rsidR="004F6399" w:rsidRPr="008E0D28" w:rsidRDefault="004F6399" w:rsidP="00E40A00">
      <w:pPr>
        <w:rPr>
          <w:rFonts w:ascii="Times New Roman" w:hAnsi="Times New Roman"/>
          <w:sz w:val="24"/>
        </w:rPr>
      </w:pPr>
    </w:p>
    <w:p w:rsidR="00E40A00" w:rsidRPr="008E0D28" w:rsidRDefault="00E40A00" w:rsidP="00E40A00">
      <w:pPr>
        <w:rPr>
          <w:rFonts w:ascii="Times New Roman" w:hAnsi="Times New Roman"/>
          <w:sz w:val="24"/>
        </w:rPr>
      </w:pPr>
      <w:r w:rsidRPr="008E0D28">
        <w:rPr>
          <w:rFonts w:ascii="Times New Roman" w:hAnsi="Times New Roman"/>
          <w:sz w:val="24"/>
        </w:rPr>
        <w:t>-Recent activities and some reactions.</w:t>
      </w:r>
    </w:p>
    <w:p w:rsidR="004F6399" w:rsidRPr="008E0D28" w:rsidRDefault="004F6399" w:rsidP="00E40A00">
      <w:pPr>
        <w:rPr>
          <w:rFonts w:ascii="Times New Roman" w:hAnsi="Times New Roman"/>
          <w:sz w:val="24"/>
        </w:rPr>
      </w:pPr>
      <w:r w:rsidRPr="008E0D28">
        <w:rPr>
          <w:rFonts w:ascii="Times New Roman" w:hAnsi="Times New Roman"/>
          <w:sz w:val="24"/>
        </w:rPr>
        <w:t>Tony reviewed latest member alerts and our strategy of informing/empowering the membership about critical issues.  Matt reinforced our stance to do the best we can despite occasional opposition.</w:t>
      </w:r>
    </w:p>
    <w:p w:rsidR="004F6399" w:rsidRPr="008E0D28" w:rsidRDefault="004F6399" w:rsidP="00E40A00">
      <w:pPr>
        <w:rPr>
          <w:rFonts w:ascii="Times New Roman" w:hAnsi="Times New Roman"/>
          <w:sz w:val="24"/>
        </w:rPr>
      </w:pPr>
      <w:r w:rsidRPr="008E0D28">
        <w:rPr>
          <w:rFonts w:ascii="Times New Roman" w:hAnsi="Times New Roman"/>
          <w:sz w:val="24"/>
        </w:rPr>
        <w:t>The group discussed engaging the Board via motions.  This includes requests for the Board to ask membership for information and data on key bills that are in the pipeline.  The committee would do well to occasionally encourage membership that their efforts at communicating with their Congressional reps do matter.</w:t>
      </w:r>
    </w:p>
    <w:p w:rsidR="004F6399" w:rsidRPr="008E0D28" w:rsidRDefault="008F5029" w:rsidP="00E40A00">
      <w:pPr>
        <w:rPr>
          <w:rFonts w:ascii="Times New Roman" w:hAnsi="Times New Roman"/>
          <w:sz w:val="24"/>
        </w:rPr>
      </w:pPr>
      <w:r w:rsidRPr="008E0D28">
        <w:rPr>
          <w:rFonts w:ascii="Times New Roman" w:hAnsi="Times New Roman"/>
          <w:sz w:val="24"/>
        </w:rPr>
        <w:lastRenderedPageBreak/>
        <w:t xml:space="preserve">Discussion of how Leg. Comm. </w:t>
      </w:r>
      <w:r w:rsidR="00470612" w:rsidRPr="008E0D28">
        <w:rPr>
          <w:rFonts w:ascii="Times New Roman" w:hAnsi="Times New Roman"/>
          <w:sz w:val="24"/>
        </w:rPr>
        <w:t>c</w:t>
      </w:r>
      <w:r w:rsidRPr="008E0D28">
        <w:rPr>
          <w:rFonts w:ascii="Times New Roman" w:hAnsi="Times New Roman"/>
          <w:sz w:val="24"/>
        </w:rPr>
        <w:t>urrently moves certain actions and messages quickly through the pipeline (co-Chairs talk with Lou and Joe who approve actions or if needed, talk to Exec. Committee).  The process is working well.</w:t>
      </w:r>
    </w:p>
    <w:p w:rsidR="008F5029" w:rsidRPr="008E0D28" w:rsidRDefault="008F5029" w:rsidP="00E40A00">
      <w:pPr>
        <w:rPr>
          <w:rFonts w:ascii="Times New Roman" w:hAnsi="Times New Roman"/>
          <w:sz w:val="24"/>
        </w:rPr>
      </w:pPr>
    </w:p>
    <w:p w:rsidR="00E40A00" w:rsidRPr="008E0D28" w:rsidRDefault="00E40A00" w:rsidP="00E40A00">
      <w:pPr>
        <w:rPr>
          <w:rFonts w:ascii="Times New Roman" w:hAnsi="Times New Roman"/>
          <w:sz w:val="24"/>
        </w:rPr>
      </w:pPr>
      <w:r w:rsidRPr="008E0D28">
        <w:rPr>
          <w:rFonts w:ascii="Times New Roman" w:hAnsi="Times New Roman"/>
          <w:sz w:val="24"/>
        </w:rPr>
        <w:t>-Partnerships</w:t>
      </w:r>
    </w:p>
    <w:p w:rsidR="00F44152" w:rsidRPr="008E0D28" w:rsidRDefault="004F6399" w:rsidP="00E40A00">
      <w:pPr>
        <w:rPr>
          <w:rFonts w:ascii="Times New Roman" w:hAnsi="Times New Roman"/>
          <w:sz w:val="24"/>
        </w:rPr>
      </w:pPr>
      <w:r w:rsidRPr="008E0D28">
        <w:rPr>
          <w:rFonts w:ascii="Times New Roman" w:hAnsi="Times New Roman"/>
          <w:sz w:val="24"/>
        </w:rPr>
        <w:t>Current active partnerships include AFB, ACB, NRA, CEC</w:t>
      </w:r>
      <w:r w:rsidR="00FE071D" w:rsidRPr="008E0D28">
        <w:rPr>
          <w:rFonts w:ascii="Times New Roman" w:hAnsi="Times New Roman"/>
          <w:sz w:val="24"/>
        </w:rPr>
        <w:t>, and COS-B</w:t>
      </w:r>
      <w:r w:rsidRPr="008E0D28">
        <w:rPr>
          <w:rFonts w:ascii="Times New Roman" w:hAnsi="Times New Roman"/>
          <w:sz w:val="24"/>
        </w:rPr>
        <w:t>.</w:t>
      </w:r>
    </w:p>
    <w:p w:rsidR="004F6399" w:rsidRPr="008E0D28" w:rsidRDefault="00470612" w:rsidP="00FE071D">
      <w:pPr>
        <w:rPr>
          <w:rFonts w:ascii="Times New Roman" w:hAnsi="Times New Roman"/>
          <w:sz w:val="24"/>
        </w:rPr>
      </w:pPr>
      <w:r w:rsidRPr="008E0D28">
        <w:rPr>
          <w:rFonts w:ascii="Times New Roman" w:hAnsi="Times New Roman"/>
          <w:sz w:val="24"/>
        </w:rPr>
        <w:t>Bernadette</w:t>
      </w:r>
      <w:r w:rsidR="004F6399" w:rsidRPr="008E0D28">
        <w:rPr>
          <w:rFonts w:ascii="Times New Roman" w:hAnsi="Times New Roman"/>
          <w:sz w:val="24"/>
        </w:rPr>
        <w:t xml:space="preserve"> suggested adding </w:t>
      </w:r>
      <w:r w:rsidR="0021514A" w:rsidRPr="008E0D28">
        <w:rPr>
          <w:rFonts w:ascii="Times New Roman" w:hAnsi="Times New Roman"/>
          <w:sz w:val="24"/>
        </w:rPr>
        <w:t xml:space="preserve">the Vision Serve Alliance </w:t>
      </w:r>
      <w:r w:rsidRPr="008E0D28">
        <w:rPr>
          <w:rFonts w:ascii="Times New Roman" w:hAnsi="Times New Roman"/>
          <w:sz w:val="24"/>
        </w:rPr>
        <w:t>and National</w:t>
      </w:r>
      <w:r w:rsidR="00FE071D" w:rsidRPr="008E0D28">
        <w:rPr>
          <w:rFonts w:ascii="Times New Roman" w:hAnsi="Times New Roman"/>
          <w:sz w:val="24"/>
        </w:rPr>
        <w:t xml:space="preserve"> Association of Private Special Education Centers (http://www.napsec.org/)</w:t>
      </w:r>
      <w:r w:rsidR="00C33008" w:rsidRPr="008E0D28">
        <w:rPr>
          <w:rFonts w:ascii="Times New Roman" w:hAnsi="Times New Roman"/>
          <w:sz w:val="24"/>
        </w:rPr>
        <w:t>.</w:t>
      </w:r>
    </w:p>
    <w:p w:rsidR="00012F2F" w:rsidRPr="008E0D28" w:rsidRDefault="00012F2F" w:rsidP="00E40A00">
      <w:pPr>
        <w:rPr>
          <w:rFonts w:ascii="Times New Roman" w:hAnsi="Times New Roman"/>
          <w:sz w:val="24"/>
        </w:rPr>
      </w:pPr>
      <w:r w:rsidRPr="008E0D28">
        <w:rPr>
          <w:rFonts w:ascii="Times New Roman" w:hAnsi="Times New Roman"/>
          <w:sz w:val="24"/>
        </w:rPr>
        <w:t>Also, monitor our partners’ stances as they may occasionally differ from each other and these differences can be informative to AER.</w:t>
      </w:r>
    </w:p>
    <w:p w:rsidR="004F6399" w:rsidRPr="008E0D28" w:rsidRDefault="004F6399" w:rsidP="00E40A00">
      <w:pPr>
        <w:rPr>
          <w:rFonts w:ascii="Times New Roman" w:hAnsi="Times New Roman"/>
          <w:sz w:val="24"/>
        </w:rPr>
      </w:pPr>
    </w:p>
    <w:p w:rsidR="00E40A00" w:rsidRDefault="00E40A00" w:rsidP="00E40A00">
      <w:pPr>
        <w:rPr>
          <w:rFonts w:ascii="Times New Roman" w:hAnsi="Times New Roman"/>
          <w:sz w:val="24"/>
        </w:rPr>
      </w:pPr>
      <w:r w:rsidRPr="008E0D28">
        <w:rPr>
          <w:rFonts w:ascii="Times New Roman" w:hAnsi="Times New Roman"/>
          <w:sz w:val="24"/>
        </w:rPr>
        <w:t>-Role of the Committee (how much advocacy?)</w:t>
      </w:r>
    </w:p>
    <w:p w:rsidR="00536361" w:rsidRDefault="00536361" w:rsidP="00E40A00">
      <w:pPr>
        <w:rPr>
          <w:rFonts w:ascii="Times New Roman" w:hAnsi="Times New Roman"/>
          <w:sz w:val="24"/>
        </w:rPr>
      </w:pPr>
    </w:p>
    <w:p w:rsidR="00536361" w:rsidRDefault="00536361" w:rsidP="00E40A00">
      <w:pPr>
        <w:rPr>
          <w:rFonts w:ascii="Times New Roman" w:hAnsi="Times New Roman"/>
          <w:sz w:val="24"/>
        </w:rPr>
      </w:pPr>
      <w:r>
        <w:rPr>
          <w:rFonts w:ascii="Times New Roman" w:hAnsi="Times New Roman"/>
          <w:sz w:val="24"/>
        </w:rPr>
        <w:t>Lou read the official Charge of the Legislative Committee:</w:t>
      </w:r>
    </w:p>
    <w:p w:rsidR="00536361" w:rsidRDefault="00536361" w:rsidP="00E40A00">
      <w:pPr>
        <w:rPr>
          <w:rFonts w:ascii="Times New Roman" w:hAnsi="Times New Roman"/>
          <w:sz w:val="24"/>
        </w:rPr>
      </w:pPr>
    </w:p>
    <w:p w:rsidR="00536361" w:rsidRPr="00536361" w:rsidRDefault="006239B2" w:rsidP="00536361">
      <w:pPr>
        <w:rPr>
          <w:rFonts w:ascii="Times New Roman" w:hAnsi="Times New Roman"/>
          <w:sz w:val="24"/>
        </w:rPr>
      </w:pPr>
      <w:r>
        <w:rPr>
          <w:rFonts w:ascii="Times New Roman" w:hAnsi="Times New Roman"/>
          <w:sz w:val="24"/>
        </w:rPr>
        <w:t>“…</w:t>
      </w:r>
      <w:r w:rsidR="00536361" w:rsidRPr="00536361">
        <w:rPr>
          <w:rFonts w:ascii="Times New Roman" w:hAnsi="Times New Roman"/>
          <w:sz w:val="24"/>
        </w:rPr>
        <w:t>to monitor relevant federal legislation for changes that would significantly impact AER members, chapters and divisions and recommend appropriate actions to the AER Board of Directors; assist/advise AER Chapters with legislative issues they initiate</w:t>
      </w:r>
      <w:r w:rsidR="00536361">
        <w:rPr>
          <w:rFonts w:ascii="Times New Roman" w:hAnsi="Times New Roman"/>
          <w:sz w:val="24"/>
        </w:rPr>
        <w:t>.</w:t>
      </w:r>
      <w:r w:rsidR="00536361" w:rsidRPr="00536361">
        <w:rPr>
          <w:rFonts w:ascii="Times New Roman" w:hAnsi="Times New Roman"/>
          <w:sz w:val="24"/>
        </w:rPr>
        <w:t>”</w:t>
      </w:r>
    </w:p>
    <w:p w:rsidR="00536361" w:rsidRPr="00536361" w:rsidRDefault="00536361" w:rsidP="00536361">
      <w:pPr>
        <w:rPr>
          <w:rFonts w:ascii="Times New Roman" w:hAnsi="Times New Roman"/>
          <w:sz w:val="24"/>
        </w:rPr>
      </w:pPr>
    </w:p>
    <w:p w:rsidR="00FE071D" w:rsidRPr="008E0D28" w:rsidRDefault="00536361" w:rsidP="00E40A00">
      <w:pPr>
        <w:rPr>
          <w:rFonts w:ascii="Times New Roman" w:hAnsi="Times New Roman"/>
          <w:sz w:val="24"/>
        </w:rPr>
      </w:pPr>
      <w:r>
        <w:rPr>
          <w:rFonts w:ascii="Times New Roman" w:hAnsi="Times New Roman"/>
          <w:sz w:val="24"/>
        </w:rPr>
        <w:t>A</w:t>
      </w:r>
      <w:r w:rsidR="00FE071D" w:rsidRPr="008E0D28">
        <w:rPr>
          <w:rFonts w:ascii="Times New Roman" w:hAnsi="Times New Roman"/>
          <w:sz w:val="24"/>
        </w:rPr>
        <w:t>s a whole</w:t>
      </w:r>
      <w:r>
        <w:rPr>
          <w:rFonts w:ascii="Times New Roman" w:hAnsi="Times New Roman"/>
          <w:sz w:val="24"/>
        </w:rPr>
        <w:t>, the meeting</w:t>
      </w:r>
      <w:r w:rsidR="00FE071D" w:rsidRPr="008E0D28">
        <w:rPr>
          <w:rFonts w:ascii="Times New Roman" w:hAnsi="Times New Roman"/>
          <w:sz w:val="24"/>
        </w:rPr>
        <w:t xml:space="preserve"> reinforced </w:t>
      </w:r>
      <w:r w:rsidR="00654C4C">
        <w:rPr>
          <w:rFonts w:ascii="Times New Roman" w:hAnsi="Times New Roman"/>
          <w:sz w:val="24"/>
        </w:rPr>
        <w:t>the wisdom of our</w:t>
      </w:r>
      <w:r w:rsidR="00FE071D" w:rsidRPr="008E0D28">
        <w:rPr>
          <w:rFonts w:ascii="Times New Roman" w:hAnsi="Times New Roman"/>
          <w:sz w:val="24"/>
        </w:rPr>
        <w:t xml:space="preserve"> current approach of informing members of critical issues in a non-partisan manner and </w:t>
      </w:r>
      <w:r w:rsidR="00654C4C">
        <w:rPr>
          <w:rFonts w:ascii="Times New Roman" w:hAnsi="Times New Roman"/>
          <w:sz w:val="24"/>
        </w:rPr>
        <w:t xml:space="preserve">highlighted a need for </w:t>
      </w:r>
      <w:r w:rsidR="00FE071D" w:rsidRPr="008E0D28">
        <w:rPr>
          <w:rFonts w:ascii="Times New Roman" w:hAnsi="Times New Roman"/>
          <w:sz w:val="24"/>
        </w:rPr>
        <w:t xml:space="preserve">increased </w:t>
      </w:r>
      <w:bookmarkStart w:id="0" w:name="_GoBack"/>
      <w:bookmarkEnd w:id="0"/>
      <w:r w:rsidR="00FE071D" w:rsidRPr="008E0D28">
        <w:rPr>
          <w:rFonts w:ascii="Times New Roman" w:hAnsi="Times New Roman"/>
          <w:sz w:val="24"/>
        </w:rPr>
        <w:t>attention to legislative advocacy by staying informed, asking members via the Board to help gather information/data, and working with our partners in coalition to</w:t>
      </w:r>
      <w:r w:rsidR="00B2273C" w:rsidRPr="008E0D28">
        <w:rPr>
          <w:rFonts w:ascii="Times New Roman" w:hAnsi="Times New Roman"/>
          <w:sz w:val="24"/>
        </w:rPr>
        <w:t xml:space="preserve"> promote AER’s legislative agenda.</w:t>
      </w:r>
    </w:p>
    <w:p w:rsidR="00E40A00" w:rsidRPr="008E0D28" w:rsidRDefault="00E40A00">
      <w:pPr>
        <w:rPr>
          <w:rFonts w:ascii="Times New Roman" w:hAnsi="Times New Roman"/>
          <w:sz w:val="24"/>
        </w:rPr>
      </w:pPr>
    </w:p>
    <w:p w:rsidR="00112648" w:rsidRPr="008E0D28" w:rsidRDefault="00112648">
      <w:pPr>
        <w:rPr>
          <w:rFonts w:ascii="Times New Roman" w:hAnsi="Times New Roman"/>
          <w:sz w:val="24"/>
        </w:rPr>
      </w:pPr>
      <w:r w:rsidRPr="008E0D28">
        <w:rPr>
          <w:rFonts w:ascii="Times New Roman" w:hAnsi="Times New Roman"/>
          <w:sz w:val="24"/>
        </w:rPr>
        <w:t>Additional</w:t>
      </w:r>
    </w:p>
    <w:p w:rsidR="00112648" w:rsidRPr="008E0D28" w:rsidRDefault="00112648">
      <w:pPr>
        <w:rPr>
          <w:rFonts w:ascii="Times New Roman" w:hAnsi="Times New Roman"/>
          <w:sz w:val="24"/>
        </w:rPr>
      </w:pPr>
    </w:p>
    <w:p w:rsidR="00112648" w:rsidRPr="008E0D28" w:rsidRDefault="00550BC3">
      <w:pPr>
        <w:rPr>
          <w:rFonts w:ascii="Times New Roman" w:hAnsi="Times New Roman"/>
          <w:sz w:val="24"/>
        </w:rPr>
      </w:pPr>
      <w:r w:rsidRPr="008E0D28">
        <w:rPr>
          <w:rFonts w:ascii="Times New Roman" w:hAnsi="Times New Roman"/>
          <w:sz w:val="24"/>
        </w:rPr>
        <w:t xml:space="preserve">WIOA: There are discussions hoping to get rollbacks on ‘workshop’ employment and the removal of the Homemaker goal from VR.  Tony expressed desire to monitor VR agency </w:t>
      </w:r>
      <w:r w:rsidRPr="008E0D28">
        <w:rPr>
          <w:rFonts w:ascii="Times New Roman" w:hAnsi="Times New Roman"/>
          <w:sz w:val="24"/>
        </w:rPr>
        <w:lastRenderedPageBreak/>
        <w:t>spending on Pre-employment Transition Services (PETS) with an eye toward reducing the annual spending minim</w:t>
      </w:r>
      <w:r w:rsidR="00E93105" w:rsidRPr="008E0D28">
        <w:rPr>
          <w:rFonts w:ascii="Times New Roman" w:hAnsi="Times New Roman"/>
          <w:sz w:val="24"/>
        </w:rPr>
        <w:t>um</w:t>
      </w:r>
      <w:r w:rsidRPr="008E0D28">
        <w:rPr>
          <w:rFonts w:ascii="Times New Roman" w:hAnsi="Times New Roman"/>
          <w:sz w:val="24"/>
        </w:rPr>
        <w:t xml:space="preserve"> requirement of 15% to a </w:t>
      </w:r>
      <w:r w:rsidR="00E93105" w:rsidRPr="008E0D28">
        <w:rPr>
          <w:rFonts w:ascii="Times New Roman" w:hAnsi="Times New Roman"/>
          <w:sz w:val="24"/>
        </w:rPr>
        <w:t xml:space="preserve">possibly </w:t>
      </w:r>
      <w:r w:rsidRPr="008E0D28">
        <w:rPr>
          <w:rFonts w:ascii="Times New Roman" w:hAnsi="Times New Roman"/>
          <w:sz w:val="24"/>
        </w:rPr>
        <w:t>more feasible figure (</w:t>
      </w:r>
      <w:r w:rsidR="00470612" w:rsidRPr="008E0D28">
        <w:rPr>
          <w:rFonts w:ascii="Times New Roman" w:hAnsi="Times New Roman"/>
          <w:sz w:val="24"/>
        </w:rPr>
        <w:t>e.g.</w:t>
      </w:r>
      <w:r w:rsidRPr="008E0D28">
        <w:rPr>
          <w:rFonts w:ascii="Times New Roman" w:hAnsi="Times New Roman"/>
          <w:sz w:val="24"/>
        </w:rPr>
        <w:t>, 12%).</w:t>
      </w:r>
    </w:p>
    <w:p w:rsidR="00550BC3" w:rsidRPr="008E0D28" w:rsidRDefault="00550BC3">
      <w:pPr>
        <w:rPr>
          <w:rFonts w:ascii="Times New Roman" w:hAnsi="Times New Roman"/>
          <w:sz w:val="24"/>
        </w:rPr>
      </w:pPr>
      <w:r w:rsidRPr="008E0D28">
        <w:rPr>
          <w:rFonts w:ascii="Times New Roman" w:hAnsi="Times New Roman"/>
          <w:sz w:val="24"/>
        </w:rPr>
        <w:t>Medicaid: Health reform legislation currently in debate would significantly reduce Medicaid spending by the States causing much service to be lost by people with disabilities including students.</w:t>
      </w:r>
    </w:p>
    <w:p w:rsidR="00550BC3" w:rsidRPr="008E0D28" w:rsidRDefault="002E36AD">
      <w:pPr>
        <w:rPr>
          <w:rFonts w:ascii="Times New Roman" w:hAnsi="Times New Roman"/>
          <w:sz w:val="24"/>
        </w:rPr>
      </w:pPr>
      <w:r w:rsidRPr="008E0D28">
        <w:rPr>
          <w:rFonts w:ascii="Times New Roman" w:hAnsi="Times New Roman"/>
          <w:sz w:val="24"/>
        </w:rPr>
        <w:t>Cogswell-Macy Act needs more attention. Needed: A Senate champion and more representative signing on board.</w:t>
      </w:r>
    </w:p>
    <w:p w:rsidR="002E36AD" w:rsidRPr="008E0D28" w:rsidRDefault="002E36AD">
      <w:pPr>
        <w:rPr>
          <w:rFonts w:ascii="Times New Roman" w:hAnsi="Times New Roman"/>
          <w:sz w:val="24"/>
        </w:rPr>
      </w:pPr>
      <w:r w:rsidRPr="008E0D28">
        <w:rPr>
          <w:rFonts w:ascii="Times New Roman" w:hAnsi="Times New Roman"/>
          <w:sz w:val="24"/>
        </w:rPr>
        <w:t>RSA Director: AER support Michigan’s Bill Robinson who has done well in the blindness system.</w:t>
      </w:r>
    </w:p>
    <w:p w:rsidR="002E36AD" w:rsidRPr="008E0D28" w:rsidRDefault="002E36AD">
      <w:pPr>
        <w:rPr>
          <w:rFonts w:ascii="Times New Roman" w:hAnsi="Times New Roman"/>
          <w:sz w:val="24"/>
        </w:rPr>
      </w:pPr>
    </w:p>
    <w:p w:rsidR="002E36AD" w:rsidRPr="008E0D28" w:rsidRDefault="008E0D28">
      <w:pPr>
        <w:rPr>
          <w:rFonts w:ascii="Times New Roman" w:hAnsi="Times New Roman"/>
          <w:sz w:val="24"/>
        </w:rPr>
      </w:pPr>
      <w:r w:rsidRPr="008E0D28">
        <w:rPr>
          <w:rFonts w:ascii="Times New Roman" w:hAnsi="Times New Roman"/>
          <w:sz w:val="24"/>
        </w:rPr>
        <w:t>Tony recommend</w:t>
      </w:r>
      <w:r w:rsidR="00095CBA">
        <w:rPr>
          <w:rFonts w:ascii="Times New Roman" w:hAnsi="Times New Roman"/>
          <w:sz w:val="24"/>
        </w:rPr>
        <w:t>ed</w:t>
      </w:r>
      <w:r w:rsidRPr="008E0D28">
        <w:rPr>
          <w:rFonts w:ascii="Times New Roman" w:hAnsi="Times New Roman"/>
          <w:sz w:val="24"/>
        </w:rPr>
        <w:t xml:space="preserve"> the addition of Sharon Giovinazzo</w:t>
      </w:r>
      <w:r w:rsidR="00540EEE">
        <w:rPr>
          <w:rFonts w:ascii="Times New Roman" w:hAnsi="Times New Roman"/>
          <w:sz w:val="24"/>
        </w:rPr>
        <w:t xml:space="preserve"> to the Legislative Committee.  Sharon “audited” the meeting and </w:t>
      </w:r>
      <w:r w:rsidR="00095CBA">
        <w:rPr>
          <w:rFonts w:ascii="Times New Roman" w:hAnsi="Times New Roman"/>
          <w:sz w:val="24"/>
        </w:rPr>
        <w:t xml:space="preserve">both the </w:t>
      </w:r>
      <w:r w:rsidR="00540EEE">
        <w:rPr>
          <w:rFonts w:ascii="Times New Roman" w:hAnsi="Times New Roman"/>
          <w:sz w:val="24"/>
        </w:rPr>
        <w:t>Committee and Sharon expressed very positive feelings.</w:t>
      </w:r>
      <w:r w:rsidR="00095CBA">
        <w:rPr>
          <w:rFonts w:ascii="Times New Roman" w:hAnsi="Times New Roman"/>
          <w:sz w:val="24"/>
        </w:rPr>
        <w:t xml:space="preserve">  President Joe Catavero approved Sharon’s nomination.  Welcome Sharon!</w:t>
      </w:r>
    </w:p>
    <w:sectPr w:rsidR="002E36AD" w:rsidRPr="008E0D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051" w:rsidRDefault="005B0051" w:rsidP="00E40A00">
      <w:pPr>
        <w:spacing w:after="0" w:line="240" w:lineRule="auto"/>
      </w:pPr>
      <w:r>
        <w:separator/>
      </w:r>
    </w:p>
  </w:endnote>
  <w:endnote w:type="continuationSeparator" w:id="0">
    <w:p w:rsidR="005B0051" w:rsidRDefault="005B0051" w:rsidP="00E4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BA" w:rsidRDefault="00095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BA" w:rsidRDefault="00095C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BA" w:rsidRDefault="00095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051" w:rsidRDefault="005B0051" w:rsidP="00E40A00">
      <w:pPr>
        <w:spacing w:after="0" w:line="240" w:lineRule="auto"/>
      </w:pPr>
      <w:r>
        <w:separator/>
      </w:r>
    </w:p>
  </w:footnote>
  <w:footnote w:type="continuationSeparator" w:id="0">
    <w:p w:rsidR="005B0051" w:rsidRDefault="005B0051" w:rsidP="00E40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BA" w:rsidRDefault="00095C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BA" w:rsidRDefault="00095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BA" w:rsidRDefault="00095C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A00"/>
    <w:rsid w:val="00002169"/>
    <w:rsid w:val="00012F2F"/>
    <w:rsid w:val="00095CBA"/>
    <w:rsid w:val="00112648"/>
    <w:rsid w:val="0021514A"/>
    <w:rsid w:val="002E36AD"/>
    <w:rsid w:val="00470612"/>
    <w:rsid w:val="004F6399"/>
    <w:rsid w:val="00536361"/>
    <w:rsid w:val="00540EEE"/>
    <w:rsid w:val="00550BC3"/>
    <w:rsid w:val="005B0051"/>
    <w:rsid w:val="006239B2"/>
    <w:rsid w:val="00654C4C"/>
    <w:rsid w:val="0067619E"/>
    <w:rsid w:val="0068026E"/>
    <w:rsid w:val="006A7BCB"/>
    <w:rsid w:val="007974B8"/>
    <w:rsid w:val="008E0D28"/>
    <w:rsid w:val="008F5029"/>
    <w:rsid w:val="00954BC3"/>
    <w:rsid w:val="00B2273C"/>
    <w:rsid w:val="00C33008"/>
    <w:rsid w:val="00DA5469"/>
    <w:rsid w:val="00E40A00"/>
    <w:rsid w:val="00E93105"/>
    <w:rsid w:val="00F44152"/>
    <w:rsid w:val="00FB5CF9"/>
    <w:rsid w:val="00FE0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A00"/>
  </w:style>
  <w:style w:type="paragraph" w:styleId="Footer">
    <w:name w:val="footer"/>
    <w:basedOn w:val="Normal"/>
    <w:link w:val="FooterChar"/>
    <w:uiPriority w:val="99"/>
    <w:unhideWhenUsed/>
    <w:rsid w:val="00E40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A00"/>
  </w:style>
  <w:style w:type="paragraph" w:styleId="Footer">
    <w:name w:val="footer"/>
    <w:basedOn w:val="Normal"/>
    <w:link w:val="FooterChar"/>
    <w:uiPriority w:val="99"/>
    <w:unhideWhenUsed/>
    <w:rsid w:val="00E40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21</cp:revision>
  <dcterms:created xsi:type="dcterms:W3CDTF">2017-06-28T20:55:00Z</dcterms:created>
  <dcterms:modified xsi:type="dcterms:W3CDTF">2017-06-29T20:05:00Z</dcterms:modified>
</cp:coreProperties>
</file>