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4F" w:rsidRDefault="0008604F" w:rsidP="007F7E7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C2E76A" wp14:editId="0334B344">
            <wp:extent cx="3169920" cy="1645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cd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04F" w:rsidRDefault="0008604F" w:rsidP="007F7E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ACTION NEEDED</w:t>
      </w:r>
    </w:p>
    <w:p w:rsidR="007F7E7E" w:rsidRPr="007F7E7E" w:rsidRDefault="009B0930" w:rsidP="007F7E7E">
      <w:pPr>
        <w:spacing w:after="0"/>
        <w:jc w:val="center"/>
        <w:rPr>
          <w:b/>
          <w:sz w:val="28"/>
          <w:szCs w:val="28"/>
        </w:rPr>
      </w:pPr>
      <w:r w:rsidRPr="007F7E7E">
        <w:rPr>
          <w:b/>
          <w:sz w:val="28"/>
          <w:szCs w:val="28"/>
        </w:rPr>
        <w:t>TELL YOUR SENATOR</w:t>
      </w:r>
      <w:r w:rsidR="00BB451F" w:rsidRPr="007F7E7E">
        <w:rPr>
          <w:b/>
          <w:sz w:val="28"/>
          <w:szCs w:val="28"/>
        </w:rPr>
        <w:t>S</w:t>
      </w:r>
      <w:r w:rsidRPr="007F7E7E">
        <w:rPr>
          <w:b/>
          <w:sz w:val="28"/>
          <w:szCs w:val="28"/>
        </w:rPr>
        <w:t xml:space="preserve"> TO </w:t>
      </w:r>
      <w:r w:rsidR="00EE297E" w:rsidRPr="007F7E7E">
        <w:rPr>
          <w:b/>
          <w:sz w:val="28"/>
          <w:szCs w:val="28"/>
        </w:rPr>
        <w:t xml:space="preserve">PRESERVE CRITICAL PROTECTIONS </w:t>
      </w:r>
    </w:p>
    <w:p w:rsidR="00F34F51" w:rsidRDefault="00EE297E" w:rsidP="007F7E7E">
      <w:pPr>
        <w:spacing w:after="0"/>
        <w:jc w:val="center"/>
        <w:rPr>
          <w:b/>
          <w:sz w:val="28"/>
          <w:szCs w:val="28"/>
        </w:rPr>
      </w:pPr>
      <w:r w:rsidRPr="007F7E7E">
        <w:rPr>
          <w:b/>
          <w:sz w:val="28"/>
          <w:szCs w:val="28"/>
        </w:rPr>
        <w:t>FOR STUDENTS WITH DISABILITIES</w:t>
      </w:r>
      <w:r w:rsidR="00706519" w:rsidRPr="007F7E7E">
        <w:rPr>
          <w:b/>
          <w:sz w:val="28"/>
          <w:szCs w:val="28"/>
        </w:rPr>
        <w:t>!</w:t>
      </w:r>
    </w:p>
    <w:p w:rsidR="0008604F" w:rsidRPr="007F7E7E" w:rsidRDefault="0008604F" w:rsidP="007F7E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16, 2017</w:t>
      </w:r>
    </w:p>
    <w:p w:rsidR="007F7E7E" w:rsidRDefault="007F7E7E" w:rsidP="007F7E7E">
      <w:pPr>
        <w:spacing w:after="0"/>
        <w:jc w:val="center"/>
        <w:rPr>
          <w:b/>
          <w:sz w:val="24"/>
          <w:szCs w:val="24"/>
        </w:rPr>
      </w:pPr>
    </w:p>
    <w:p w:rsidR="009B0930" w:rsidRPr="006A2379" w:rsidRDefault="003C0106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5B31A2">
        <w:rPr>
          <w:sz w:val="24"/>
          <w:szCs w:val="24"/>
        </w:rPr>
        <w:t xml:space="preserve">he U.S. House of Representatives </w:t>
      </w:r>
      <w:r>
        <w:rPr>
          <w:sz w:val="24"/>
          <w:szCs w:val="24"/>
        </w:rPr>
        <w:t xml:space="preserve">has </w:t>
      </w:r>
      <w:r w:rsidR="005B31A2">
        <w:rPr>
          <w:sz w:val="24"/>
          <w:szCs w:val="24"/>
        </w:rPr>
        <w:t>voted to overturn the Department of Education’</w:t>
      </w:r>
      <w:r>
        <w:rPr>
          <w:sz w:val="24"/>
          <w:szCs w:val="24"/>
        </w:rPr>
        <w:t>s regulation</w:t>
      </w:r>
      <w:r w:rsidR="006A5A03">
        <w:rPr>
          <w:sz w:val="24"/>
          <w:szCs w:val="24"/>
        </w:rPr>
        <w:t xml:space="preserve"> implementing</w:t>
      </w:r>
      <w:r w:rsidR="005B31A2">
        <w:rPr>
          <w:sz w:val="24"/>
          <w:szCs w:val="24"/>
        </w:rPr>
        <w:t xml:space="preserve"> the Every Student Succeeds Act’s </w:t>
      </w:r>
      <w:r>
        <w:rPr>
          <w:sz w:val="24"/>
          <w:szCs w:val="24"/>
        </w:rPr>
        <w:t xml:space="preserve">(ESSA’s) </w:t>
      </w:r>
      <w:r w:rsidR="006A5A03">
        <w:rPr>
          <w:sz w:val="24"/>
          <w:szCs w:val="24"/>
        </w:rPr>
        <w:t xml:space="preserve">core </w:t>
      </w:r>
      <w:r w:rsidR="005B31A2">
        <w:rPr>
          <w:sz w:val="24"/>
          <w:szCs w:val="24"/>
        </w:rPr>
        <w:t>requirement that schools be held accountable for the performance of historically marginalized students, including students with disabilities.  Congress has never before voted to overturn an education regulation</w:t>
      </w:r>
      <w:r>
        <w:rPr>
          <w:sz w:val="24"/>
          <w:szCs w:val="24"/>
        </w:rPr>
        <w:t>.  The Department issued this</w:t>
      </w:r>
      <w:r w:rsidR="005B31A2">
        <w:rPr>
          <w:sz w:val="24"/>
          <w:szCs w:val="24"/>
        </w:rPr>
        <w:t xml:space="preserve"> regulation after the public, including both </w:t>
      </w:r>
      <w:r w:rsidR="00706519">
        <w:rPr>
          <w:sz w:val="24"/>
          <w:szCs w:val="24"/>
        </w:rPr>
        <w:t>educators</w:t>
      </w:r>
      <w:r w:rsidR="005B31A2">
        <w:rPr>
          <w:sz w:val="24"/>
          <w:szCs w:val="24"/>
        </w:rPr>
        <w:t xml:space="preserve"> and students and their families, filed over 2</w:t>
      </w:r>
      <w:r>
        <w:rPr>
          <w:sz w:val="24"/>
          <w:szCs w:val="24"/>
        </w:rPr>
        <w:t>1,000 comments</w:t>
      </w:r>
      <w:r w:rsidR="005B31A2">
        <w:rPr>
          <w:sz w:val="24"/>
          <w:szCs w:val="24"/>
        </w:rPr>
        <w:t>.  The Senate will vote soon on whether to follow</w:t>
      </w:r>
      <w:r>
        <w:rPr>
          <w:sz w:val="24"/>
          <w:szCs w:val="24"/>
        </w:rPr>
        <w:t xml:space="preserve"> the House and overturn</w:t>
      </w:r>
      <w:r w:rsidR="005B31A2">
        <w:rPr>
          <w:sz w:val="24"/>
          <w:szCs w:val="24"/>
        </w:rPr>
        <w:t xml:space="preserve"> the regulation.  We ask you to </w:t>
      </w:r>
      <w:r w:rsidR="005B31A2" w:rsidRPr="007D1FF7">
        <w:rPr>
          <w:b/>
          <w:sz w:val="24"/>
          <w:szCs w:val="24"/>
        </w:rPr>
        <w:t>call your Senators today</w:t>
      </w:r>
      <w:r w:rsidR="005B31A2">
        <w:rPr>
          <w:sz w:val="24"/>
          <w:szCs w:val="24"/>
        </w:rPr>
        <w:t xml:space="preserve"> to vote </w:t>
      </w:r>
      <w:r w:rsidR="005B31A2" w:rsidRPr="003C0106">
        <w:rPr>
          <w:b/>
          <w:sz w:val="24"/>
          <w:szCs w:val="24"/>
        </w:rPr>
        <w:t>“no”</w:t>
      </w:r>
      <w:r w:rsidR="005B31A2">
        <w:rPr>
          <w:sz w:val="24"/>
          <w:szCs w:val="24"/>
        </w:rPr>
        <w:t xml:space="preserve"> and protect students with disabilities.</w:t>
      </w:r>
    </w:p>
    <w:p w:rsidR="009B0930" w:rsidRDefault="009B0930">
      <w:pPr>
        <w:rPr>
          <w:b/>
          <w:sz w:val="24"/>
          <w:szCs w:val="24"/>
        </w:rPr>
      </w:pPr>
      <w:r w:rsidRPr="006A2379">
        <w:rPr>
          <w:b/>
          <w:sz w:val="24"/>
          <w:szCs w:val="24"/>
        </w:rPr>
        <w:t>WHAT YOU NEED TO KNOW:</w:t>
      </w:r>
    </w:p>
    <w:p w:rsidR="00F56A0F" w:rsidRDefault="003C0106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56A0F">
        <w:rPr>
          <w:sz w:val="24"/>
          <w:szCs w:val="24"/>
        </w:rPr>
        <w:t xml:space="preserve">ESSA provides states with flexibility in how they </w:t>
      </w:r>
      <w:r w:rsidR="00706519">
        <w:rPr>
          <w:sz w:val="24"/>
          <w:szCs w:val="24"/>
        </w:rPr>
        <w:t>identify</w:t>
      </w:r>
      <w:r w:rsidR="00F56A0F">
        <w:rPr>
          <w:sz w:val="24"/>
          <w:szCs w:val="24"/>
        </w:rPr>
        <w:t xml:space="preserve"> schools where students are struggling, how they will hold those schools accountable, and how the states will support those schools.  But the ESSA also provides strong “guardrails,”</w:t>
      </w:r>
      <w:r>
        <w:rPr>
          <w:sz w:val="24"/>
          <w:szCs w:val="24"/>
        </w:rPr>
        <w:t xml:space="preserve"> to ensure that schools</w:t>
      </w:r>
      <w:r w:rsidR="00F56A0F">
        <w:rPr>
          <w:sz w:val="24"/>
          <w:szCs w:val="24"/>
        </w:rPr>
        <w:t xml:space="preserve"> actuall</w:t>
      </w:r>
      <w:r>
        <w:rPr>
          <w:sz w:val="24"/>
          <w:szCs w:val="24"/>
        </w:rPr>
        <w:t xml:space="preserve">y help </w:t>
      </w:r>
      <w:r w:rsidR="00F56A0F">
        <w:rPr>
          <w:sz w:val="24"/>
          <w:szCs w:val="24"/>
        </w:rPr>
        <w:t xml:space="preserve">students, including </w:t>
      </w:r>
      <w:r>
        <w:rPr>
          <w:sz w:val="24"/>
          <w:szCs w:val="24"/>
        </w:rPr>
        <w:t xml:space="preserve">students with disabilities, </w:t>
      </w:r>
      <w:r w:rsidR="00F56A0F">
        <w:rPr>
          <w:sz w:val="24"/>
          <w:szCs w:val="24"/>
        </w:rPr>
        <w:t xml:space="preserve">learn and achieve proficiency.  </w:t>
      </w:r>
      <w:r w:rsidR="00E77D19">
        <w:rPr>
          <w:sz w:val="24"/>
          <w:szCs w:val="24"/>
        </w:rPr>
        <w:t xml:space="preserve">The ESSA also requires states </w:t>
      </w:r>
      <w:r>
        <w:rPr>
          <w:sz w:val="24"/>
          <w:szCs w:val="24"/>
        </w:rPr>
        <w:t>to issue a</w:t>
      </w:r>
      <w:r w:rsidR="00E77D19">
        <w:rPr>
          <w:sz w:val="24"/>
          <w:szCs w:val="24"/>
        </w:rPr>
        <w:t xml:space="preserve"> “report card” for every public school in the state, so that parents can make informed decisions about where their children will attend school.  </w:t>
      </w:r>
    </w:p>
    <w:p w:rsidR="00E77D19" w:rsidRDefault="00F56A0F">
      <w:pPr>
        <w:rPr>
          <w:sz w:val="24"/>
          <w:szCs w:val="24"/>
        </w:rPr>
      </w:pPr>
      <w:r>
        <w:rPr>
          <w:sz w:val="24"/>
          <w:szCs w:val="24"/>
        </w:rPr>
        <w:t>Last ye</w:t>
      </w:r>
      <w:r w:rsidR="003C0106">
        <w:rPr>
          <w:sz w:val="24"/>
          <w:szCs w:val="24"/>
        </w:rPr>
        <w:t xml:space="preserve">ar </w:t>
      </w:r>
      <w:r>
        <w:rPr>
          <w:sz w:val="24"/>
          <w:szCs w:val="24"/>
        </w:rPr>
        <w:t xml:space="preserve">the Department of Education issued a regulation </w:t>
      </w:r>
      <w:r w:rsidR="003C0106">
        <w:rPr>
          <w:sz w:val="24"/>
          <w:szCs w:val="24"/>
        </w:rPr>
        <w:t>strengthening</w:t>
      </w:r>
      <w:r w:rsidR="00E77D19">
        <w:rPr>
          <w:sz w:val="24"/>
          <w:szCs w:val="24"/>
        </w:rPr>
        <w:t xml:space="preserve"> </w:t>
      </w:r>
      <w:r w:rsidR="003C0106">
        <w:rPr>
          <w:sz w:val="24"/>
          <w:szCs w:val="24"/>
        </w:rPr>
        <w:t xml:space="preserve">the ESSA, clarifying </w:t>
      </w:r>
      <w:r w:rsidR="00E77D19">
        <w:rPr>
          <w:sz w:val="24"/>
          <w:szCs w:val="24"/>
        </w:rPr>
        <w:t>what the law requires, an</w:t>
      </w:r>
      <w:r w:rsidR="003C0106">
        <w:rPr>
          <w:sz w:val="24"/>
          <w:szCs w:val="24"/>
        </w:rPr>
        <w:t>d specifying timelines for states to</w:t>
      </w:r>
      <w:r w:rsidR="00E77D19">
        <w:rPr>
          <w:sz w:val="24"/>
          <w:szCs w:val="24"/>
        </w:rPr>
        <w:t xml:space="preserve"> develop an accountability plan</w:t>
      </w:r>
      <w:r w:rsidR="00706519">
        <w:rPr>
          <w:sz w:val="24"/>
          <w:szCs w:val="24"/>
        </w:rPr>
        <w:t>, including report cards,</w:t>
      </w:r>
      <w:r w:rsidR="00E77D19">
        <w:rPr>
          <w:sz w:val="24"/>
          <w:szCs w:val="24"/>
        </w:rPr>
        <w:t xml:space="preserve"> for school</w:t>
      </w:r>
      <w:r w:rsidR="003C0106">
        <w:rPr>
          <w:sz w:val="24"/>
          <w:szCs w:val="24"/>
        </w:rPr>
        <w:t xml:space="preserve">s.  In a robust public </w:t>
      </w:r>
      <w:r w:rsidR="00E77D19">
        <w:rPr>
          <w:sz w:val="24"/>
          <w:szCs w:val="24"/>
        </w:rPr>
        <w:t>process, the Departm</w:t>
      </w:r>
      <w:r w:rsidR="003C0106">
        <w:rPr>
          <w:sz w:val="24"/>
          <w:szCs w:val="24"/>
        </w:rPr>
        <w:t xml:space="preserve">ent received over 21,000 </w:t>
      </w:r>
      <w:r w:rsidR="00E77D19">
        <w:rPr>
          <w:sz w:val="24"/>
          <w:szCs w:val="24"/>
        </w:rPr>
        <w:t xml:space="preserve">comments from parents, students, educators, advocates, and </w:t>
      </w:r>
      <w:r w:rsidR="003C0106">
        <w:rPr>
          <w:sz w:val="24"/>
          <w:szCs w:val="24"/>
        </w:rPr>
        <w:t xml:space="preserve">others about what </w:t>
      </w:r>
      <w:r w:rsidR="00E77D19">
        <w:rPr>
          <w:sz w:val="24"/>
          <w:szCs w:val="24"/>
        </w:rPr>
        <w:t>the regulation</w:t>
      </w:r>
      <w:r w:rsidR="003C0106">
        <w:rPr>
          <w:sz w:val="24"/>
          <w:szCs w:val="24"/>
        </w:rPr>
        <w:t xml:space="preserve"> should say</w:t>
      </w:r>
      <w:r w:rsidR="00E77D19">
        <w:rPr>
          <w:sz w:val="24"/>
          <w:szCs w:val="24"/>
        </w:rPr>
        <w:t xml:space="preserve">.  The </w:t>
      </w:r>
      <w:r w:rsidR="003C0106">
        <w:rPr>
          <w:sz w:val="24"/>
          <w:szCs w:val="24"/>
        </w:rPr>
        <w:t xml:space="preserve">final </w:t>
      </w:r>
      <w:r w:rsidR="00E77D19">
        <w:rPr>
          <w:sz w:val="24"/>
          <w:szCs w:val="24"/>
        </w:rPr>
        <w:t xml:space="preserve">regulation </w:t>
      </w:r>
      <w:r w:rsidR="006A5A03">
        <w:rPr>
          <w:sz w:val="24"/>
          <w:szCs w:val="24"/>
        </w:rPr>
        <w:t>gives content to</w:t>
      </w:r>
      <w:r w:rsidR="003C0106">
        <w:rPr>
          <w:sz w:val="24"/>
          <w:szCs w:val="24"/>
        </w:rPr>
        <w:t xml:space="preserve"> the </w:t>
      </w:r>
      <w:r w:rsidR="00706519">
        <w:rPr>
          <w:sz w:val="24"/>
          <w:szCs w:val="24"/>
        </w:rPr>
        <w:t>ESSA</w:t>
      </w:r>
      <w:r w:rsidR="003C0106">
        <w:rPr>
          <w:sz w:val="24"/>
          <w:szCs w:val="24"/>
        </w:rPr>
        <w:t xml:space="preserve">’s </w:t>
      </w:r>
      <w:r w:rsidR="006A5A03">
        <w:rPr>
          <w:sz w:val="24"/>
          <w:szCs w:val="24"/>
        </w:rPr>
        <w:t xml:space="preserve">core </w:t>
      </w:r>
      <w:r w:rsidR="003C0106">
        <w:rPr>
          <w:sz w:val="24"/>
          <w:szCs w:val="24"/>
        </w:rPr>
        <w:t>requirement</w:t>
      </w:r>
      <w:r w:rsidR="00E77D19">
        <w:rPr>
          <w:sz w:val="24"/>
          <w:szCs w:val="24"/>
        </w:rPr>
        <w:t xml:space="preserve"> that states mu</w:t>
      </w:r>
      <w:r w:rsidR="003A04F1">
        <w:rPr>
          <w:sz w:val="24"/>
          <w:szCs w:val="24"/>
        </w:rPr>
        <w:t>st ensure that</w:t>
      </w:r>
      <w:r w:rsidR="00E77D19">
        <w:rPr>
          <w:sz w:val="24"/>
          <w:szCs w:val="24"/>
        </w:rPr>
        <w:t xml:space="preserve"> schools </w:t>
      </w:r>
      <w:r w:rsidR="003A04F1">
        <w:rPr>
          <w:sz w:val="24"/>
          <w:szCs w:val="24"/>
        </w:rPr>
        <w:t xml:space="preserve">take steps to help struggling </w:t>
      </w:r>
      <w:r w:rsidR="00E77D19">
        <w:rPr>
          <w:sz w:val="24"/>
          <w:szCs w:val="24"/>
        </w:rPr>
        <w:t>students, including students with disabilities.</w:t>
      </w:r>
    </w:p>
    <w:p w:rsidR="003C09F4" w:rsidRPr="006A2379" w:rsidRDefault="00E77D19" w:rsidP="007D1FF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Despite this robust </w:t>
      </w:r>
      <w:r w:rsidR="003C0106">
        <w:rPr>
          <w:sz w:val="24"/>
          <w:szCs w:val="24"/>
        </w:rPr>
        <w:t xml:space="preserve">process, </w:t>
      </w:r>
      <w:r>
        <w:rPr>
          <w:sz w:val="24"/>
          <w:szCs w:val="24"/>
        </w:rPr>
        <w:t>on Februar</w:t>
      </w:r>
      <w:r w:rsidR="003C0106">
        <w:rPr>
          <w:sz w:val="24"/>
          <w:szCs w:val="24"/>
        </w:rPr>
        <w:t xml:space="preserve">y 7 the House of Representatives </w:t>
      </w:r>
      <w:r>
        <w:rPr>
          <w:sz w:val="24"/>
          <w:szCs w:val="24"/>
        </w:rPr>
        <w:t>overturn</w:t>
      </w:r>
      <w:r w:rsidR="003C0106">
        <w:rPr>
          <w:sz w:val="24"/>
          <w:szCs w:val="24"/>
        </w:rPr>
        <w:t>ed</w:t>
      </w:r>
      <w:r>
        <w:rPr>
          <w:sz w:val="24"/>
          <w:szCs w:val="24"/>
        </w:rPr>
        <w:t xml:space="preserve"> the Department’s ESSA accountability regulation.  </w:t>
      </w:r>
      <w:r w:rsidR="003C0106">
        <w:rPr>
          <w:sz w:val="24"/>
          <w:szCs w:val="24"/>
        </w:rPr>
        <w:t>The Senate may vote soon to join</w:t>
      </w:r>
      <w:r>
        <w:rPr>
          <w:sz w:val="24"/>
          <w:szCs w:val="24"/>
        </w:rPr>
        <w:t xml:space="preserve"> </w:t>
      </w:r>
      <w:r w:rsidR="00706519">
        <w:rPr>
          <w:sz w:val="24"/>
          <w:szCs w:val="24"/>
        </w:rPr>
        <w:t>the House</w:t>
      </w:r>
      <w:r w:rsidR="003C0106">
        <w:rPr>
          <w:sz w:val="24"/>
          <w:szCs w:val="24"/>
        </w:rPr>
        <w:t xml:space="preserve"> and overturn</w:t>
      </w:r>
      <w:r>
        <w:rPr>
          <w:sz w:val="24"/>
          <w:szCs w:val="24"/>
        </w:rPr>
        <w:t xml:space="preserve"> the regulation.  If the Senate votes </w:t>
      </w:r>
      <w:r w:rsidR="003C0106">
        <w:rPr>
          <w:sz w:val="24"/>
          <w:szCs w:val="24"/>
        </w:rPr>
        <w:t>“yes” on this bill,</w:t>
      </w:r>
      <w:r w:rsidR="00BF413A">
        <w:rPr>
          <w:sz w:val="24"/>
          <w:szCs w:val="24"/>
        </w:rPr>
        <w:t xml:space="preserve"> </w:t>
      </w:r>
      <w:r w:rsidR="003D47F3">
        <w:rPr>
          <w:sz w:val="24"/>
          <w:szCs w:val="24"/>
        </w:rPr>
        <w:t xml:space="preserve">H.J. Res. 57, </w:t>
      </w:r>
      <w:r w:rsidR="00BF413A">
        <w:rPr>
          <w:sz w:val="24"/>
          <w:szCs w:val="24"/>
        </w:rPr>
        <w:t>President Trump has said he will sign it</w:t>
      </w:r>
      <w:r>
        <w:rPr>
          <w:sz w:val="24"/>
          <w:szCs w:val="24"/>
        </w:rPr>
        <w:t>, and</w:t>
      </w:r>
      <w:r w:rsidR="003D47F3">
        <w:rPr>
          <w:sz w:val="24"/>
          <w:szCs w:val="24"/>
        </w:rPr>
        <w:t xml:space="preserve"> the Department won’t be able </w:t>
      </w:r>
      <w:r w:rsidR="00BF413A">
        <w:rPr>
          <w:sz w:val="24"/>
          <w:szCs w:val="24"/>
        </w:rPr>
        <w:t>to enforce the ESSA</w:t>
      </w:r>
      <w:r>
        <w:rPr>
          <w:sz w:val="24"/>
          <w:szCs w:val="24"/>
        </w:rPr>
        <w:t xml:space="preserve"> </w:t>
      </w:r>
      <w:r w:rsidR="003D47F3">
        <w:rPr>
          <w:sz w:val="24"/>
          <w:szCs w:val="24"/>
        </w:rPr>
        <w:t xml:space="preserve">regulation </w:t>
      </w:r>
      <w:r>
        <w:rPr>
          <w:sz w:val="24"/>
          <w:szCs w:val="24"/>
        </w:rPr>
        <w:t xml:space="preserve">and </w:t>
      </w:r>
      <w:r w:rsidR="004349AC">
        <w:rPr>
          <w:sz w:val="24"/>
          <w:szCs w:val="24"/>
        </w:rPr>
        <w:t>core</w:t>
      </w:r>
      <w:r>
        <w:rPr>
          <w:sz w:val="24"/>
          <w:szCs w:val="24"/>
        </w:rPr>
        <w:t xml:space="preserve"> protections for students with disabilities</w:t>
      </w:r>
      <w:r w:rsidR="004349AC">
        <w:rPr>
          <w:sz w:val="24"/>
          <w:szCs w:val="24"/>
        </w:rPr>
        <w:t xml:space="preserve"> will be lost</w:t>
      </w:r>
      <w:r>
        <w:rPr>
          <w:sz w:val="24"/>
          <w:szCs w:val="24"/>
        </w:rPr>
        <w:t>.  New Secretary of Education Betsy DeVos has already told states they don’t have to follow the regulation</w:t>
      </w:r>
      <w:r w:rsidR="00AB0E2E">
        <w:rPr>
          <w:sz w:val="24"/>
          <w:szCs w:val="24"/>
        </w:rPr>
        <w:t>, pending the Senate vote</w:t>
      </w:r>
      <w:r>
        <w:rPr>
          <w:sz w:val="24"/>
          <w:szCs w:val="24"/>
        </w:rPr>
        <w:t>.</w:t>
      </w:r>
    </w:p>
    <w:p w:rsidR="00F32F2C" w:rsidRPr="006A2379" w:rsidRDefault="00F32F2C">
      <w:pPr>
        <w:rPr>
          <w:b/>
          <w:sz w:val="24"/>
          <w:szCs w:val="24"/>
        </w:rPr>
      </w:pPr>
      <w:r w:rsidRPr="006A2379">
        <w:rPr>
          <w:b/>
          <w:sz w:val="24"/>
          <w:szCs w:val="24"/>
        </w:rPr>
        <w:t>WHAT YOU CAN DO:</w:t>
      </w:r>
    </w:p>
    <w:p w:rsidR="00B9743A" w:rsidRPr="006A2379" w:rsidRDefault="00B9743A" w:rsidP="00AB0E2E">
      <w:pPr>
        <w:rPr>
          <w:sz w:val="24"/>
          <w:szCs w:val="24"/>
        </w:rPr>
      </w:pPr>
      <w:r w:rsidRPr="006A2379">
        <w:rPr>
          <w:b/>
          <w:sz w:val="24"/>
          <w:szCs w:val="24"/>
        </w:rPr>
        <w:t xml:space="preserve">CALL YOUR SENATOR!  </w:t>
      </w:r>
      <w:r w:rsidRPr="006A2379">
        <w:rPr>
          <w:sz w:val="24"/>
          <w:szCs w:val="24"/>
        </w:rPr>
        <w:t xml:space="preserve">The Senate will vote on </w:t>
      </w:r>
      <w:r w:rsidR="003F3CFC">
        <w:rPr>
          <w:sz w:val="24"/>
          <w:szCs w:val="24"/>
        </w:rPr>
        <w:t xml:space="preserve">whether to overturn the ESSA accountability regulation </w:t>
      </w:r>
      <w:r w:rsidR="00E669C1">
        <w:rPr>
          <w:sz w:val="24"/>
          <w:szCs w:val="24"/>
        </w:rPr>
        <w:t>soon</w:t>
      </w:r>
      <w:r w:rsidR="00483491">
        <w:rPr>
          <w:sz w:val="24"/>
          <w:szCs w:val="24"/>
        </w:rPr>
        <w:t xml:space="preserve"> – perhaps </w:t>
      </w:r>
      <w:r w:rsidR="003F3CFC">
        <w:rPr>
          <w:sz w:val="24"/>
          <w:szCs w:val="24"/>
        </w:rPr>
        <w:t>later this month</w:t>
      </w:r>
      <w:r w:rsidRPr="006A2379">
        <w:rPr>
          <w:sz w:val="24"/>
          <w:szCs w:val="24"/>
        </w:rPr>
        <w:t xml:space="preserve">.  </w:t>
      </w:r>
      <w:r w:rsidR="00CB0715">
        <w:rPr>
          <w:sz w:val="24"/>
          <w:szCs w:val="24"/>
        </w:rPr>
        <w:t xml:space="preserve">Please </w:t>
      </w:r>
      <w:r w:rsidRPr="006A2379">
        <w:rPr>
          <w:sz w:val="24"/>
          <w:szCs w:val="24"/>
        </w:rPr>
        <w:t xml:space="preserve">call </w:t>
      </w:r>
      <w:r w:rsidR="00BB451F">
        <w:rPr>
          <w:sz w:val="24"/>
          <w:szCs w:val="24"/>
        </w:rPr>
        <w:t xml:space="preserve">your </w:t>
      </w:r>
      <w:r w:rsidRPr="006A2379">
        <w:rPr>
          <w:sz w:val="24"/>
          <w:szCs w:val="24"/>
        </w:rPr>
        <w:t>Senator</w:t>
      </w:r>
      <w:r w:rsidR="00660BF9">
        <w:rPr>
          <w:sz w:val="24"/>
          <w:szCs w:val="24"/>
        </w:rPr>
        <w:t>s</w:t>
      </w:r>
      <w:r w:rsidRPr="006A2379">
        <w:rPr>
          <w:sz w:val="24"/>
          <w:szCs w:val="24"/>
        </w:rPr>
        <w:t xml:space="preserve"> </w:t>
      </w:r>
      <w:r w:rsidR="00BB451F">
        <w:rPr>
          <w:sz w:val="24"/>
          <w:szCs w:val="24"/>
        </w:rPr>
        <w:t>and ask them</w:t>
      </w:r>
      <w:r w:rsidR="003D47F3">
        <w:rPr>
          <w:sz w:val="24"/>
          <w:szCs w:val="24"/>
        </w:rPr>
        <w:t xml:space="preserve"> to vote “no” on H.J. Res. 57</w:t>
      </w:r>
      <w:r w:rsidR="003F3CFC">
        <w:rPr>
          <w:sz w:val="24"/>
          <w:szCs w:val="24"/>
        </w:rPr>
        <w:t>, and to protect the rights of</w:t>
      </w:r>
      <w:r w:rsidR="00EF7C44">
        <w:rPr>
          <w:sz w:val="24"/>
          <w:szCs w:val="24"/>
        </w:rPr>
        <w:t xml:space="preserve"> marginalized students, including</w:t>
      </w:r>
      <w:r w:rsidR="003F3CFC">
        <w:rPr>
          <w:sz w:val="24"/>
          <w:szCs w:val="24"/>
        </w:rPr>
        <w:t xml:space="preserve"> students with disabilities</w:t>
      </w:r>
      <w:r w:rsidR="00706519">
        <w:rPr>
          <w:sz w:val="24"/>
          <w:szCs w:val="24"/>
        </w:rPr>
        <w:t>,</w:t>
      </w:r>
      <w:r w:rsidR="003F3CFC">
        <w:rPr>
          <w:sz w:val="24"/>
          <w:szCs w:val="24"/>
        </w:rPr>
        <w:t xml:space="preserve"> to </w:t>
      </w:r>
      <w:r w:rsidR="00706519">
        <w:rPr>
          <w:sz w:val="24"/>
          <w:szCs w:val="24"/>
        </w:rPr>
        <w:t xml:space="preserve">get </w:t>
      </w:r>
      <w:r w:rsidR="003F3CFC">
        <w:rPr>
          <w:sz w:val="24"/>
          <w:szCs w:val="24"/>
        </w:rPr>
        <w:t>the help they need to achieve</w:t>
      </w:r>
      <w:r w:rsidRPr="006A2379">
        <w:rPr>
          <w:sz w:val="24"/>
          <w:szCs w:val="24"/>
        </w:rPr>
        <w:t xml:space="preserve">.  </w:t>
      </w:r>
      <w:r w:rsidR="00C92D8A" w:rsidRPr="006A2379">
        <w:rPr>
          <w:sz w:val="24"/>
          <w:szCs w:val="24"/>
        </w:rPr>
        <w:t>C</w:t>
      </w:r>
      <w:r w:rsidRPr="006A2379">
        <w:rPr>
          <w:sz w:val="24"/>
          <w:szCs w:val="24"/>
        </w:rPr>
        <w:t xml:space="preserve">all the U.S. Capitol Switchboard at </w:t>
      </w:r>
      <w:r w:rsidRPr="00003D2D">
        <w:rPr>
          <w:b/>
          <w:sz w:val="24"/>
          <w:szCs w:val="24"/>
        </w:rPr>
        <w:t>(202) 224-3121</w:t>
      </w:r>
      <w:r w:rsidRPr="006A2379">
        <w:rPr>
          <w:sz w:val="24"/>
          <w:szCs w:val="24"/>
        </w:rPr>
        <w:t xml:space="preserve"> </w:t>
      </w:r>
      <w:r w:rsidR="00086FE9">
        <w:rPr>
          <w:sz w:val="24"/>
          <w:szCs w:val="24"/>
        </w:rPr>
        <w:t xml:space="preserve">(the Switchboard line may be busy—you can call back as many times as needed) </w:t>
      </w:r>
      <w:r w:rsidRPr="006A2379">
        <w:rPr>
          <w:sz w:val="24"/>
          <w:szCs w:val="24"/>
        </w:rPr>
        <w:t xml:space="preserve">and ask to be connected </w:t>
      </w:r>
      <w:r w:rsidR="00EB307C">
        <w:rPr>
          <w:sz w:val="24"/>
          <w:szCs w:val="24"/>
        </w:rPr>
        <w:t xml:space="preserve">to </w:t>
      </w:r>
      <w:r w:rsidRPr="006A2379">
        <w:rPr>
          <w:sz w:val="24"/>
          <w:szCs w:val="24"/>
        </w:rPr>
        <w:t xml:space="preserve">your Senator’s office.  </w:t>
      </w:r>
    </w:p>
    <w:p w:rsidR="00B9743A" w:rsidRPr="00660BF9" w:rsidRDefault="00B9743A" w:rsidP="00B9743A">
      <w:pPr>
        <w:spacing w:after="0"/>
        <w:rPr>
          <w:b/>
          <w:sz w:val="24"/>
          <w:szCs w:val="24"/>
        </w:rPr>
      </w:pPr>
      <w:r w:rsidRPr="00660BF9">
        <w:rPr>
          <w:b/>
          <w:sz w:val="24"/>
          <w:szCs w:val="24"/>
        </w:rPr>
        <w:t>Tell your Senator</w:t>
      </w:r>
      <w:r w:rsidR="00B41AF6" w:rsidRPr="00660BF9">
        <w:rPr>
          <w:b/>
          <w:sz w:val="24"/>
          <w:szCs w:val="24"/>
        </w:rPr>
        <w:t>s</w:t>
      </w:r>
      <w:r w:rsidRPr="00660BF9">
        <w:rPr>
          <w:b/>
          <w:sz w:val="24"/>
          <w:szCs w:val="24"/>
        </w:rPr>
        <w:t xml:space="preserve"> to vote NO </w:t>
      </w:r>
      <w:r w:rsidR="00BF413A">
        <w:rPr>
          <w:b/>
          <w:sz w:val="24"/>
          <w:szCs w:val="24"/>
        </w:rPr>
        <w:t xml:space="preserve">on the bill </w:t>
      </w:r>
      <w:r w:rsidR="003F3CFC">
        <w:rPr>
          <w:b/>
          <w:sz w:val="24"/>
          <w:szCs w:val="24"/>
        </w:rPr>
        <w:t>to overturn the ESSA accountability regulation, and to protect the rights of students with disabilities</w:t>
      </w:r>
      <w:r w:rsidRPr="00660BF9">
        <w:rPr>
          <w:b/>
          <w:sz w:val="24"/>
          <w:szCs w:val="24"/>
        </w:rPr>
        <w:t>!</w:t>
      </w:r>
    </w:p>
    <w:sectPr w:rsidR="00B9743A" w:rsidRPr="00660BF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50" w:rsidRDefault="00375E50" w:rsidP="0008604F">
      <w:pPr>
        <w:spacing w:after="0" w:line="240" w:lineRule="auto"/>
      </w:pPr>
      <w:r>
        <w:separator/>
      </w:r>
    </w:p>
  </w:endnote>
  <w:endnote w:type="continuationSeparator" w:id="0">
    <w:p w:rsidR="00375E50" w:rsidRDefault="00375E50" w:rsidP="0008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4F" w:rsidRDefault="000860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50" w:rsidRDefault="00375E50" w:rsidP="0008604F">
      <w:pPr>
        <w:spacing w:after="0" w:line="240" w:lineRule="auto"/>
      </w:pPr>
      <w:r>
        <w:separator/>
      </w:r>
    </w:p>
  </w:footnote>
  <w:footnote w:type="continuationSeparator" w:id="0">
    <w:p w:rsidR="00375E50" w:rsidRDefault="00375E50" w:rsidP="00086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B31"/>
    <w:multiLevelType w:val="hybridMultilevel"/>
    <w:tmpl w:val="1B6C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88"/>
    <w:rsid w:val="00003D2D"/>
    <w:rsid w:val="00045B55"/>
    <w:rsid w:val="00081F01"/>
    <w:rsid w:val="000820F2"/>
    <w:rsid w:val="0008604F"/>
    <w:rsid w:val="00086FE9"/>
    <w:rsid w:val="00153088"/>
    <w:rsid w:val="001C48D1"/>
    <w:rsid w:val="002B5D3F"/>
    <w:rsid w:val="002D2C24"/>
    <w:rsid w:val="00375E50"/>
    <w:rsid w:val="003A04F1"/>
    <w:rsid w:val="003C0106"/>
    <w:rsid w:val="003C09F4"/>
    <w:rsid w:val="003D47F3"/>
    <w:rsid w:val="003F3CFC"/>
    <w:rsid w:val="004349AC"/>
    <w:rsid w:val="00467D87"/>
    <w:rsid w:val="00483491"/>
    <w:rsid w:val="004A63DB"/>
    <w:rsid w:val="004C4B60"/>
    <w:rsid w:val="005B31A2"/>
    <w:rsid w:val="005B6440"/>
    <w:rsid w:val="00660BF9"/>
    <w:rsid w:val="006A2379"/>
    <w:rsid w:val="006A5A03"/>
    <w:rsid w:val="00706519"/>
    <w:rsid w:val="007959E9"/>
    <w:rsid w:val="007D1FF7"/>
    <w:rsid w:val="007F7E7E"/>
    <w:rsid w:val="009749C3"/>
    <w:rsid w:val="00983457"/>
    <w:rsid w:val="009B0930"/>
    <w:rsid w:val="009F5EBC"/>
    <w:rsid w:val="00A305D7"/>
    <w:rsid w:val="00A74957"/>
    <w:rsid w:val="00A77764"/>
    <w:rsid w:val="00AB0E2E"/>
    <w:rsid w:val="00B41AF6"/>
    <w:rsid w:val="00B83B7F"/>
    <w:rsid w:val="00B9743A"/>
    <w:rsid w:val="00BB451F"/>
    <w:rsid w:val="00BF413A"/>
    <w:rsid w:val="00C92D8A"/>
    <w:rsid w:val="00CB0715"/>
    <w:rsid w:val="00DC3700"/>
    <w:rsid w:val="00E669C1"/>
    <w:rsid w:val="00E77D19"/>
    <w:rsid w:val="00EB307C"/>
    <w:rsid w:val="00EE297E"/>
    <w:rsid w:val="00EF7C44"/>
    <w:rsid w:val="00F32F2C"/>
    <w:rsid w:val="00F34F51"/>
    <w:rsid w:val="00F5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0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6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04F"/>
  </w:style>
  <w:style w:type="paragraph" w:styleId="Footer">
    <w:name w:val="footer"/>
    <w:basedOn w:val="Normal"/>
    <w:link w:val="FooterChar"/>
    <w:uiPriority w:val="99"/>
    <w:unhideWhenUsed/>
    <w:rsid w:val="00086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0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6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04F"/>
  </w:style>
  <w:style w:type="paragraph" w:styleId="Footer">
    <w:name w:val="footer"/>
    <w:basedOn w:val="Normal"/>
    <w:link w:val="FooterChar"/>
    <w:uiPriority w:val="99"/>
    <w:unhideWhenUsed/>
    <w:rsid w:val="00086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Bossing</dc:creator>
  <cp:lastModifiedBy>Kim Musheno</cp:lastModifiedBy>
  <cp:revision>2</cp:revision>
  <cp:lastPrinted>2017-02-14T21:09:00Z</cp:lastPrinted>
  <dcterms:created xsi:type="dcterms:W3CDTF">2017-02-16T17:28:00Z</dcterms:created>
  <dcterms:modified xsi:type="dcterms:W3CDTF">2017-02-16T17:28:00Z</dcterms:modified>
</cp:coreProperties>
</file>