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IPAD APPS – LIST CREATED BY ANITHA MUTHUKUMARAN ON 10/26/18</w:t>
      </w:r>
    </w:p>
    <w:p w:rsidR="00000000" w:rsidDel="00000000" w:rsidP="00000000" w:rsidRDefault="00000000" w:rsidRPr="00000000" w14:paraId="00000002">
      <w:pPr>
        <w:jc w:val="center"/>
        <w:rPr>
          <w:rFonts w:ascii="Calibri" w:cs="Calibri" w:eastAsia="Calibri" w:hAnsi="Calibri"/>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CAUSE AND EFFECT IPAD APPS</w:t>
      </w:r>
    </w:p>
    <w:p w:rsidR="00000000" w:rsidDel="00000000" w:rsidP="00000000" w:rsidRDefault="00000000" w:rsidRPr="00000000" w14:paraId="00000004">
      <w:pPr>
        <w:jc w:val="center"/>
        <w:rPr>
          <w:rFonts w:ascii="Calibri" w:cs="Calibri" w:eastAsia="Calibri" w:hAnsi="Calibri"/>
          <w:b w:val="1"/>
          <w:u w:val="single"/>
        </w:rPr>
      </w:pPr>
      <w:r w:rsidDel="00000000" w:rsidR="00000000" w:rsidRPr="00000000">
        <w:rPr>
          <w:rtl w:val="0"/>
        </w:rPr>
      </w:r>
    </w:p>
    <w:tbl>
      <w:tblPr>
        <w:tblStyle w:val="Table1"/>
        <w:tblW w:w="82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8"/>
        <w:gridCol w:w="1725"/>
        <w:gridCol w:w="4770"/>
        <w:gridCol w:w="1059"/>
        <w:tblGridChange w:id="0">
          <w:tblGrid>
            <w:gridCol w:w="718"/>
            <w:gridCol w:w="1725"/>
            <w:gridCol w:w="4770"/>
            <w:gridCol w:w="1059"/>
          </w:tblGrid>
        </w:tblGridChange>
      </w:tblGrid>
      <w:tr>
        <w:tc>
          <w:tcPr/>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SNO</w:t>
            </w:r>
          </w:p>
        </w:tc>
        <w:tc>
          <w:tcPr/>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Name of App (Search by)</w:t>
            </w:r>
          </w:p>
        </w:tc>
        <w:tc>
          <w:tcPr/>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rPr>
          <w:trHeight w:val="900" w:hRule="atLeast"/>
        </w:trPr>
        <w:tc>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Peekaboo barn (Night &amp; Day Studios, Inc.)</w:t>
            </w:r>
          </w:p>
        </w:tc>
        <w:tc>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Touch the hopping red barn to open barn doors and reveal animal inside and hear it! Repeat to see and hear a different animal!</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$1.99</w:t>
            </w:r>
          </w:p>
        </w:tc>
      </w:tr>
      <w:tr>
        <w:trPr>
          <w:trHeight w:val="840" w:hRule="atLeast"/>
        </w:trPr>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Kneebouncers (lite version)</w:t>
            </w:r>
          </w:p>
        </w:tc>
        <w:tc>
          <w:tcPr/>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Classic, Numbers, Letters and Colors developed for toddlers, baby and pre-school children.</w:t>
            </w:r>
          </w:p>
        </w:tc>
        <w:tc>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Kneebouncers (lifetime access)</w:t>
            </w:r>
          </w:p>
        </w:tc>
        <w:tc>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Classic, Numbers, Letters and Colors developed for toddlers, baby and pre-school children.</w:t>
            </w:r>
          </w:p>
        </w:tc>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$1.99</w:t>
            </w:r>
          </w:p>
        </w:tc>
      </w:tr>
      <w:tr>
        <w:tc>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GlowDraw</w:t>
            </w:r>
          </w:p>
        </w:tc>
        <w:tc>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Draw with your fingers and it glows.</w:t>
            </w:r>
          </w:p>
        </w:tc>
        <w:tc>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1280" w:hRule="atLeast"/>
        </w:trPr>
        <w:tc>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Talking Carl</w:t>
            </w:r>
          </w:p>
        </w:tc>
        <w:tc>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A friendly red gumdrop-like creature repeats what you say in his helium infused voice. Swipe your finger to tickle him and make him laugh.</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$0.99</w:t>
            </w:r>
          </w:p>
        </w:tc>
      </w:tr>
      <w:tr>
        <w:tc>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Sensory Light Box</w:t>
            </w:r>
          </w:p>
        </w:tc>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Light box uses abstract animation and sound to introduce basic touch skills and awareness.</w:t>
            </w:r>
          </w:p>
        </w:tc>
        <w:tc>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Tap-n-see now (Little Bear Sees)</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Simple cause&amp;effect app designed specifically for kids with Cortical Visual Impairment (CVI).</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$2.99</w:t>
            </w:r>
          </w:p>
        </w:tc>
      </w:tr>
      <w:tr>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iLoveFireworks Lite</w:t>
            </w:r>
          </w:p>
        </w:tc>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Tap the screen and watch the fireworks explode.</w:t>
            </w:r>
          </w:p>
        </w:tc>
        <w:tc>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Bubbles</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Hear bubbles popping and see bubbles fly from your fingers.</w:t>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$0.99</w:t>
            </w:r>
          </w:p>
        </w:tc>
      </w:tr>
      <w:tr>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Sparkabilities</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 MUST free app for hours of fun and educational content at home with 6 progressive levels of smart and purposeful entertainment.</w:t>
            </w:r>
          </w:p>
        </w:tc>
        <w:tc>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Interactive Alphabet ABCs</w:t>
            </w:r>
          </w:p>
        </w:tc>
        <w:tc>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 A guided A to Z touchable tour.</w:t>
            </w:r>
          </w:p>
        </w:tc>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$2.99</w:t>
            </w:r>
          </w:p>
        </w:tc>
      </w:tr>
      <w:tr>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Random Touch</w:t>
            </w:r>
          </w:p>
        </w:tc>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Press the screen as many fingers as you like to create a random object and hear a random sound.</w:t>
            </w:r>
          </w:p>
        </w:tc>
        <w:tc>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$0.99</w:t>
            </w:r>
          </w:p>
        </w:tc>
      </w:tr>
      <w:tr>
        <w:tc>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Beautiful Bubbles</w:t>
            </w:r>
          </w:p>
        </w:tc>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Pop beautiful bubbles with your fingers using multi-touch.</w:t>
            </w:r>
          </w:p>
        </w:tc>
        <w:tc>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$0.99</w:t>
            </w:r>
          </w:p>
        </w:tc>
      </w:tr>
      <w:tr>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Baby Rattle Toy</w:t>
            </w:r>
          </w:p>
        </w:tc>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An interactive app that soothes and entertains infants.</w:t>
            </w:r>
          </w:p>
        </w:tc>
        <w:tc>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$1.99</w:t>
            </w:r>
          </w:p>
        </w:tc>
      </w:tr>
      <w:tr>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Peekaboo I see you</w:t>
            </w:r>
          </w:p>
        </w:tc>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Interactive guessing game app.</w:t>
            </w:r>
          </w:p>
        </w:tc>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16</w:t>
            </w:r>
          </w:p>
        </w:tc>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EDA PLAY PAULI</w:t>
            </w:r>
          </w:p>
        </w:tc>
        <w:tc>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Great “high contrast” app for training of vision and fine motor skills.</w:t>
            </w:r>
          </w:p>
        </w:tc>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$2.99</w:t>
            </w:r>
          </w:p>
        </w:tc>
      </w:tr>
      <w:tr>
        <w:trPr>
          <w:trHeight w:val="260" w:hRule="atLeast"/>
        </w:trPr>
        <w:tc>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17</w:t>
            </w:r>
          </w:p>
        </w:tc>
        <w:tc>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EDA PLAY ELIS</w:t>
            </w:r>
          </w:p>
        </w:tc>
        <w:tc>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Great “high contrast” app for training of vision and fine motor skills.</w:t>
            </w:r>
          </w:p>
        </w:tc>
        <w:tc>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$2.99</w:t>
            </w:r>
          </w:p>
        </w:tc>
      </w:tr>
      <w:tr>
        <w:trPr>
          <w:trHeight w:val="260" w:hRule="atLeast"/>
        </w:trPr>
        <w:tc>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18</w:t>
            </w:r>
          </w:p>
        </w:tc>
        <w:tc>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EDA PLAY TOBY</w:t>
            </w:r>
          </w:p>
        </w:tc>
        <w:tc>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Great “high contrast” app for training of vision and fine motor skills.</w:t>
            </w:r>
          </w:p>
        </w:tc>
        <w:tc>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260" w:hRule="atLeast"/>
        </w:trPr>
        <w:tc>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19</w:t>
            </w:r>
          </w:p>
        </w:tc>
        <w:tc>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Art of Glow</w:t>
            </w:r>
          </w:p>
        </w:tc>
        <w:tc>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A fun relaxing and easy to create a variety of glow artworks</w:t>
            </w:r>
          </w:p>
        </w:tc>
        <w:tc>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260" w:hRule="atLeast"/>
        </w:trPr>
        <w:tc>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20</w:t>
            </w:r>
          </w:p>
        </w:tc>
        <w:tc>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Infant Zoo Lite</w:t>
            </w:r>
          </w:p>
        </w:tc>
        <w:tc>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Simple High-contrast illustrations with engaging animal sounds, animations and stimulating bubbles</w:t>
            </w:r>
          </w:p>
        </w:tc>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260" w:hRule="atLeast"/>
        </w:trPr>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21</w:t>
            </w:r>
          </w:p>
        </w:tc>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Fluidity HD</w:t>
            </w:r>
          </w:p>
        </w:tc>
        <w:tc>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A beautiful interactive real time fluid dynamics simulation, control fluid flow and stunning colors at the tips of your fingers.</w:t>
            </w:r>
          </w:p>
        </w:tc>
        <w:tc>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260" w:hRule="atLeast"/>
        </w:trPr>
        <w:tc>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22</w:t>
            </w:r>
          </w:p>
        </w:tc>
        <w:tc>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Sensory Electra</w:t>
            </w:r>
          </w:p>
        </w:tc>
        <w:tc>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Visually stimulating app for people of all abilities.</w:t>
            </w:r>
          </w:p>
        </w:tc>
        <w:tc>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260" w:hRule="atLeast"/>
        </w:trPr>
        <w:tc>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23</w:t>
            </w:r>
          </w:p>
        </w:tc>
        <w:tc>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Big Bang Bundle</w:t>
            </w:r>
          </w:p>
        </w:tc>
        <w:tc>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Developed for CVI – high contrast pictures and activities related</w:t>
            </w:r>
          </w:p>
        </w:tc>
        <w:tc>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$34.99</w:t>
            </w:r>
          </w:p>
        </w:tc>
      </w:tr>
      <w:tr>
        <w:trPr>
          <w:trHeight w:val="260" w:hRule="atLeast"/>
        </w:trPr>
        <w:tc>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24</w:t>
            </w:r>
          </w:p>
        </w:tc>
        <w:tc>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Draw with Stars</w:t>
            </w:r>
          </w:p>
        </w:tc>
        <w:tc>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This app allows you to draw with animated stars.</w:t>
            </w:r>
          </w:p>
        </w:tc>
        <w:tc>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Free</w:t>
            </w:r>
          </w:p>
        </w:tc>
      </w:tr>
      <w:tr>
        <w:trPr>
          <w:trHeight w:val="260" w:hRule="atLeast"/>
        </w:trPr>
        <w:tc>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25</w:t>
            </w:r>
          </w:p>
        </w:tc>
        <w:tc>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Baby Screen</w:t>
            </w:r>
          </w:p>
        </w:tc>
        <w:tc>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This is to stimulate fascination of CVI kids to stare at brightly colored curtains, patterns and high contrast shapes.</w:t>
            </w:r>
          </w:p>
        </w:tc>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$0.99</w:t>
            </w:r>
          </w:p>
        </w:tc>
      </w:tr>
    </w:tbl>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6">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READ TO ME STORIES</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tbl>
      <w:tblPr>
        <w:tblStyle w:val="Table2"/>
        <w:tblW w:w="79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6"/>
        <w:gridCol w:w="1729"/>
        <w:gridCol w:w="4770"/>
        <w:gridCol w:w="764"/>
        <w:tblGridChange w:id="0">
          <w:tblGrid>
            <w:gridCol w:w="716"/>
            <w:gridCol w:w="1729"/>
            <w:gridCol w:w="4770"/>
            <w:gridCol w:w="764"/>
          </w:tblGrid>
        </w:tblGridChange>
      </w:tblGrid>
      <w:tr>
        <w:tc>
          <w:tcPr/>
          <w:p w:rsidR="00000000" w:rsidDel="00000000" w:rsidP="00000000" w:rsidRDefault="00000000" w:rsidRPr="00000000" w14:paraId="0000008D">
            <w:pPr>
              <w:jc w:val="center"/>
              <w:rPr>
                <w:rFonts w:ascii="Calibri" w:cs="Calibri" w:eastAsia="Calibri" w:hAnsi="Calibri"/>
                <w:b w:val="1"/>
              </w:rPr>
            </w:pPr>
            <w:r w:rsidDel="00000000" w:rsidR="00000000" w:rsidRPr="00000000">
              <w:rPr>
                <w:rFonts w:ascii="Calibri" w:cs="Calibri" w:eastAsia="Calibri" w:hAnsi="Calibri"/>
                <w:b w:val="1"/>
                <w:rtl w:val="0"/>
              </w:rPr>
              <w:t xml:space="preserve">SNO</w:t>
            </w:r>
          </w:p>
        </w:tc>
        <w:tc>
          <w:tcPr/>
          <w:p w:rsidR="00000000" w:rsidDel="00000000" w:rsidP="00000000" w:rsidRDefault="00000000" w:rsidRPr="00000000" w14:paraId="0000008E">
            <w:pPr>
              <w:jc w:val="center"/>
              <w:rPr>
                <w:rFonts w:ascii="Calibri" w:cs="Calibri" w:eastAsia="Calibri" w:hAnsi="Calibri"/>
                <w:b w:val="1"/>
              </w:rPr>
            </w:pPr>
            <w:r w:rsidDel="00000000" w:rsidR="00000000" w:rsidRPr="00000000">
              <w:rPr>
                <w:rFonts w:ascii="Calibri" w:cs="Calibri" w:eastAsia="Calibri" w:hAnsi="Calibri"/>
                <w:b w:val="1"/>
                <w:rtl w:val="0"/>
              </w:rPr>
              <w:t xml:space="preserve">Name of App (Search by)</w:t>
            </w:r>
          </w:p>
        </w:tc>
        <w:tc>
          <w:tcPr/>
          <w:p w:rsidR="00000000" w:rsidDel="00000000" w:rsidP="00000000" w:rsidRDefault="00000000" w:rsidRPr="00000000" w14:paraId="0000008F">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p w:rsidR="00000000" w:rsidDel="00000000" w:rsidP="00000000" w:rsidRDefault="00000000" w:rsidRPr="00000000" w14:paraId="00000090">
            <w:pP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Dr. Seuss ABC</w:t>
            </w:r>
          </w:p>
        </w:tc>
        <w:tc>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Dr. Seuss classic; read-to-me function highlights text in red and automatically turns pages!</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$1.99</w:t>
            </w:r>
          </w:p>
        </w:tc>
      </w:tr>
      <w:tr>
        <w:tc>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One Fish Two Fish</w:t>
            </w:r>
          </w:p>
        </w:tc>
        <w:tc>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Dr. Seuss classic; read-to-me function highlights text in red and automatically turns pages!</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Hop on Pop</w:t>
            </w:r>
          </w:p>
        </w:tc>
        <w:tc>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Dr. Seuss classic; read-to-me function highlights text in red and automatically turns pages!</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Foot Book</w:t>
            </w:r>
          </w:p>
        </w:tc>
        <w:tc>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Dr. Seuss classic; read-to-me function highlights text in red and automatically turns pages!</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Barnyard Dance </w:t>
            </w:r>
          </w:p>
        </w:tc>
        <w:tc>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Sandra Boynton classic in an interactive format. Tap, tap &amp; slide, and swipe images to hear cows moo, and see animals dance!</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$2.99</w:t>
            </w:r>
          </w:p>
        </w:tc>
      </w:tr>
      <w:tr>
        <w:tc>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Monster at the end of this book</w:t>
            </w:r>
          </w:p>
        </w:tc>
        <w:tc>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A classic book gets a digital makeover allowing reader participation to thwart Grover’s attempts to stop you from turning pages of this book.</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$4.99</w:t>
            </w:r>
          </w:p>
        </w:tc>
      </w:tr>
    </w:tbl>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SWITCH ACTIVITIES FOR STUDENTS WITH MULTIPLE DISABILTIES AND CVI</w:t>
      </w:r>
    </w:p>
    <w:p w:rsidR="00000000" w:rsidDel="00000000" w:rsidP="00000000" w:rsidRDefault="00000000" w:rsidRPr="00000000" w14:paraId="000000B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1. </w:t>
      </w:r>
      <w:hyperlink r:id="rId6">
        <w:r w:rsidDel="00000000" w:rsidR="00000000" w:rsidRPr="00000000">
          <w:rPr>
            <w:rFonts w:ascii="Calibri" w:cs="Calibri" w:eastAsia="Calibri" w:hAnsi="Calibri"/>
            <w:color w:val="0563c1"/>
            <w:u w:val="single"/>
            <w:rtl w:val="0"/>
          </w:rPr>
          <w:t xml:space="preserve">https://www.ianbean.co.uk/</w:t>
        </w:r>
      </w:hyperlink>
      <w:r w:rsidDel="00000000" w:rsidR="00000000" w:rsidRPr="00000000">
        <w:rPr>
          <w:rFonts w:ascii="Calibri" w:cs="Calibri" w:eastAsia="Calibri" w:hAnsi="Calibri"/>
          <w:rtl w:val="0"/>
        </w:rPr>
        <w:t xml:space="preserve"> - You need to create a login (free). And go to resources- There are several online activities that are switch, touch screen mouse and eye gaze enabled.</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2. </w:t>
      </w:r>
      <w:hyperlink r:id="rId7">
        <w:r w:rsidDel="00000000" w:rsidR="00000000" w:rsidRPr="00000000">
          <w:rPr>
            <w:rFonts w:ascii="Calibri" w:cs="Calibri" w:eastAsia="Calibri" w:hAnsi="Calibri"/>
            <w:color w:val="0563c1"/>
            <w:u w:val="single"/>
            <w:rtl w:val="0"/>
          </w:rPr>
          <w:t xml:space="preserve">http://tarheelgameplay.org/create/</w:t>
        </w:r>
      </w:hyperlink>
      <w:r w:rsidDel="00000000" w:rsidR="00000000" w:rsidRPr="00000000">
        <w:rPr>
          <w:rFonts w:ascii="Calibri" w:cs="Calibri" w:eastAsia="Calibri" w:hAnsi="Calibri"/>
          <w:rtl w:val="0"/>
        </w:rPr>
        <w:t xml:space="preserve"> - This is a wonderful site where you can put the link of a youtube video under “Youtube Video ID”. And then connect a switch to your computer or the iPad. You can add the number of seconds when you want the music/video to stop and add your own prompt message. Students can independently switch music on and off.</w:t>
      </w:r>
    </w:p>
    <w:p w:rsidR="00000000" w:rsidDel="00000000" w:rsidP="00000000" w:rsidRDefault="00000000" w:rsidRPr="00000000" w14:paraId="000000C2">
      <w:pPr>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3. Helpkidzlearn.org</w:t>
      </w:r>
      <w:r w:rsidDel="00000000" w:rsidR="00000000" w:rsidRPr="00000000">
        <w:rPr>
          <w:rFonts w:ascii="Calibri" w:cs="Calibri" w:eastAsia="Calibri" w:hAnsi="Calibri"/>
          <w:color w:val="222222"/>
          <w:highlight w:val="white"/>
          <w:rtl w:val="0"/>
        </w:rPr>
        <w:t xml:space="preserve"> – This is paid by district. Once you get a membership, there are a lot of games that SSN learners can play independently with a switch.</w:t>
      </w:r>
    </w:p>
    <w:p w:rsidR="00000000" w:rsidDel="00000000" w:rsidP="00000000" w:rsidRDefault="00000000" w:rsidRPr="00000000" w14:paraId="000000C3">
      <w:pPr>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4. Tumblebooks</w:t>
      </w:r>
      <w:r w:rsidDel="00000000" w:rsidR="00000000" w:rsidRPr="00000000">
        <w:rPr>
          <w:rFonts w:ascii="Calibri" w:cs="Calibri" w:eastAsia="Calibri" w:hAnsi="Calibri"/>
          <w:color w:val="222222"/>
          <w:highlight w:val="white"/>
          <w:rtl w:val="0"/>
        </w:rPr>
        <w:t xml:space="preserve"> – Most public libraries have an account with tumble books. If you use your library card and search in the libraries website for “Tumblebooks”, you can get access to many audio books that turns the page with a switch.</w:t>
      </w:r>
    </w:p>
    <w:p w:rsidR="00000000" w:rsidDel="00000000" w:rsidP="00000000" w:rsidRDefault="00000000" w:rsidRPr="00000000" w14:paraId="000000C4">
      <w:pPr>
        <w:jc w:val="center"/>
        <w:rPr>
          <w:rFonts w:ascii="Calibri" w:cs="Calibri" w:eastAsia="Calibri" w:hAnsi="Calibri"/>
          <w:b w:val="1"/>
          <w:color w:val="222222"/>
          <w:highlight w:val="white"/>
          <w:u w:val="single"/>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b w:val="1"/>
          <w:color w:val="222222"/>
          <w:highlight w:val="white"/>
          <w:u w:val="single"/>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b w:val="1"/>
          <w:color w:val="222222"/>
          <w:highlight w:val="white"/>
          <w:u w:val="single"/>
        </w:rPr>
      </w:pPr>
      <w:r w:rsidDel="00000000" w:rsidR="00000000" w:rsidRPr="00000000">
        <w:rPr>
          <w:rFonts w:ascii="Calibri" w:cs="Calibri" w:eastAsia="Calibri" w:hAnsi="Calibri"/>
          <w:b w:val="1"/>
          <w:color w:val="222222"/>
          <w:highlight w:val="white"/>
          <w:u w:val="single"/>
          <w:rtl w:val="0"/>
        </w:rPr>
        <w:t xml:space="preserve">MUSIC AND SOUND APPS</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tbl>
      <w:tblPr>
        <w:tblStyle w:val="Table3"/>
        <w:tblW w:w="79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6"/>
        <w:gridCol w:w="1729"/>
        <w:gridCol w:w="4770"/>
        <w:gridCol w:w="764"/>
        <w:tblGridChange w:id="0">
          <w:tblGrid>
            <w:gridCol w:w="716"/>
            <w:gridCol w:w="1729"/>
            <w:gridCol w:w="4770"/>
            <w:gridCol w:w="764"/>
          </w:tblGrid>
        </w:tblGridChange>
      </w:tblGrid>
      <w:tr>
        <w:tc>
          <w:tcPr/>
          <w:p w:rsidR="00000000" w:rsidDel="00000000" w:rsidP="00000000" w:rsidRDefault="00000000" w:rsidRPr="00000000" w14:paraId="000000C8">
            <w:pPr>
              <w:jc w:val="center"/>
              <w:rPr>
                <w:rFonts w:ascii="Calibri" w:cs="Calibri" w:eastAsia="Calibri" w:hAnsi="Calibri"/>
                <w:b w:val="1"/>
              </w:rPr>
            </w:pPr>
            <w:r w:rsidDel="00000000" w:rsidR="00000000" w:rsidRPr="00000000">
              <w:rPr>
                <w:rFonts w:ascii="Calibri" w:cs="Calibri" w:eastAsia="Calibri" w:hAnsi="Calibri"/>
                <w:b w:val="1"/>
                <w:rtl w:val="0"/>
              </w:rPr>
              <w:t xml:space="preserve">SNO</w:t>
            </w:r>
          </w:p>
        </w:tc>
        <w:tc>
          <w:tcPr/>
          <w:p w:rsidR="00000000" w:rsidDel="00000000" w:rsidP="00000000" w:rsidRDefault="00000000" w:rsidRPr="00000000" w14:paraId="000000C9">
            <w:pPr>
              <w:jc w:val="center"/>
              <w:rPr>
                <w:rFonts w:ascii="Calibri" w:cs="Calibri" w:eastAsia="Calibri" w:hAnsi="Calibri"/>
                <w:b w:val="1"/>
              </w:rPr>
            </w:pPr>
            <w:r w:rsidDel="00000000" w:rsidR="00000000" w:rsidRPr="00000000">
              <w:rPr>
                <w:rFonts w:ascii="Calibri" w:cs="Calibri" w:eastAsia="Calibri" w:hAnsi="Calibri"/>
                <w:b w:val="1"/>
                <w:rtl w:val="0"/>
              </w:rPr>
              <w:t xml:space="preserve">Name of App (Search by)</w:t>
            </w:r>
          </w:p>
        </w:tc>
        <w:tc>
          <w:tcPr/>
          <w:p w:rsidR="00000000" w:rsidDel="00000000" w:rsidP="00000000" w:rsidRDefault="00000000" w:rsidRPr="00000000" w14:paraId="000000CA">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p w:rsidR="00000000" w:rsidDel="00000000" w:rsidP="00000000" w:rsidRDefault="00000000" w:rsidRPr="00000000" w14:paraId="000000CB">
            <w:pP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Bloom</w:t>
            </w:r>
          </w:p>
        </w:tc>
        <w:tc>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An innovative app that allows anyone to create elaborate patterns and unique melodies by simply tapping the screen.</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Trope</w:t>
            </w:r>
          </w:p>
        </w:tc>
        <w:tc>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Similar to “Bloom” app.</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Moozart</w:t>
            </w:r>
          </w:p>
        </w:tc>
        <w:tc>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Children’s songs played one note at a time by cowbells, chickens, pigs, cats, etc. Pause, resume or go back to beginning of song. </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Loopy Tunes</w:t>
            </w:r>
          </w:p>
        </w:tc>
        <w:tc>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Unusual and simple. 5 different sets of musical phrases. Turn on/off up to 5 musical phrases in each set to create repeating phrases of your choosing. </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$1.99</w:t>
            </w:r>
          </w:p>
        </w:tc>
      </w:tr>
      <w:tr>
        <w:tc>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Sago Mini Sound Box</w:t>
            </w:r>
          </w:p>
        </w:tc>
        <w:tc>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Musical box of sound surprises is perfect for toddlers!</w:t>
            </w:r>
          </w:p>
        </w:tc>
        <w:tc>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$3.99</w:t>
            </w:r>
          </w:p>
        </w:tc>
      </w:tr>
      <w:tr>
        <w:tc>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Peeping Musicians</w:t>
            </w:r>
          </w:p>
        </w:tc>
        <w:tc>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To encourage looking and observation skills and develop basic touch and targeting skills</w:t>
            </w:r>
          </w:p>
        </w:tc>
        <w:tc>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$2.99</w:t>
            </w:r>
          </w:p>
        </w:tc>
      </w:tr>
    </w:tbl>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COMMUNICATION</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tbl>
      <w:tblPr>
        <w:tblStyle w:val="Table4"/>
        <w:tblW w:w="81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6"/>
        <w:gridCol w:w="1729"/>
        <w:gridCol w:w="4770"/>
        <w:gridCol w:w="971"/>
        <w:tblGridChange w:id="0">
          <w:tblGrid>
            <w:gridCol w:w="716"/>
            <w:gridCol w:w="1729"/>
            <w:gridCol w:w="4770"/>
            <w:gridCol w:w="971"/>
          </w:tblGrid>
        </w:tblGridChange>
      </w:tblGrid>
      <w:tr>
        <w:tc>
          <w:tcPr/>
          <w:p w:rsidR="00000000" w:rsidDel="00000000" w:rsidP="00000000" w:rsidRDefault="00000000" w:rsidRPr="00000000" w14:paraId="000000F5">
            <w:pPr>
              <w:jc w:val="center"/>
              <w:rPr>
                <w:rFonts w:ascii="Calibri" w:cs="Calibri" w:eastAsia="Calibri" w:hAnsi="Calibri"/>
                <w:b w:val="1"/>
              </w:rPr>
            </w:pPr>
            <w:r w:rsidDel="00000000" w:rsidR="00000000" w:rsidRPr="00000000">
              <w:rPr>
                <w:rFonts w:ascii="Calibri" w:cs="Calibri" w:eastAsia="Calibri" w:hAnsi="Calibri"/>
                <w:b w:val="1"/>
                <w:rtl w:val="0"/>
              </w:rPr>
              <w:t xml:space="preserve">SNO</w:t>
            </w:r>
          </w:p>
        </w:tc>
        <w:tc>
          <w:tcPr/>
          <w:p w:rsidR="00000000" w:rsidDel="00000000" w:rsidP="00000000" w:rsidRDefault="00000000" w:rsidRPr="00000000" w14:paraId="000000F6">
            <w:pPr>
              <w:jc w:val="center"/>
              <w:rPr>
                <w:rFonts w:ascii="Calibri" w:cs="Calibri" w:eastAsia="Calibri" w:hAnsi="Calibri"/>
                <w:b w:val="1"/>
              </w:rPr>
            </w:pPr>
            <w:r w:rsidDel="00000000" w:rsidR="00000000" w:rsidRPr="00000000">
              <w:rPr>
                <w:rFonts w:ascii="Calibri" w:cs="Calibri" w:eastAsia="Calibri" w:hAnsi="Calibri"/>
                <w:b w:val="1"/>
                <w:rtl w:val="0"/>
              </w:rPr>
              <w:t xml:space="preserve">Name of App (Search by)</w:t>
            </w:r>
          </w:p>
        </w:tc>
        <w:tc>
          <w:tcPr/>
          <w:p w:rsidR="00000000" w:rsidDel="00000000" w:rsidP="00000000" w:rsidRDefault="00000000" w:rsidRPr="00000000" w14:paraId="000000F7">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p w:rsidR="00000000" w:rsidDel="00000000" w:rsidP="00000000" w:rsidRDefault="00000000" w:rsidRPr="00000000" w14:paraId="000000F8">
            <w:pP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YES/NO Button</w:t>
            </w:r>
          </w:p>
        </w:tc>
        <w:tc>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A Clear Yes No button to express yourself even.</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TapSpeak Sequence Standard</w:t>
            </w:r>
          </w:p>
        </w:tc>
        <w:tc>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Parents, SLPs, TVIs, Schools and Institutions create and use message sequences to help children with multiple needs learn to communicate.</w:t>
            </w:r>
          </w:p>
        </w:tc>
        <w:tc>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$29.99</w:t>
            </w:r>
          </w:p>
        </w:tc>
      </w:tr>
      <w:tr>
        <w:tc>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Tom Taps Speak</w:t>
            </w:r>
          </w:p>
        </w:tc>
        <w:tc>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Picture-based and friendly text-speech communication device.</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My Talking Picture Board</w:t>
            </w:r>
          </w:p>
        </w:tc>
        <w:tc>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App developed for CVI – This will allow for two-dimensional object identification tasks using their own photos and voice.</w:t>
            </w:r>
          </w:p>
        </w:tc>
        <w:tc>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$19.99</w:t>
            </w:r>
          </w:p>
        </w:tc>
      </w:tr>
    </w:tbl>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IPAD APPS FOR PHASE III</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tbl>
      <w:tblPr>
        <w:tblStyle w:val="Table5"/>
        <w:tblW w:w="81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6"/>
        <w:gridCol w:w="1729"/>
        <w:gridCol w:w="4770"/>
        <w:gridCol w:w="971"/>
        <w:tblGridChange w:id="0">
          <w:tblGrid>
            <w:gridCol w:w="716"/>
            <w:gridCol w:w="1729"/>
            <w:gridCol w:w="4770"/>
            <w:gridCol w:w="971"/>
          </w:tblGrid>
        </w:tblGridChange>
      </w:tblGrid>
      <w:tr>
        <w:tc>
          <w:tcPr/>
          <w:p w:rsidR="00000000" w:rsidDel="00000000" w:rsidP="00000000" w:rsidRDefault="00000000" w:rsidRPr="00000000" w14:paraId="0000011E">
            <w:pPr>
              <w:jc w:val="center"/>
              <w:rPr>
                <w:rFonts w:ascii="Calibri" w:cs="Calibri" w:eastAsia="Calibri" w:hAnsi="Calibri"/>
                <w:b w:val="1"/>
              </w:rPr>
            </w:pPr>
            <w:r w:rsidDel="00000000" w:rsidR="00000000" w:rsidRPr="00000000">
              <w:rPr>
                <w:rFonts w:ascii="Calibri" w:cs="Calibri" w:eastAsia="Calibri" w:hAnsi="Calibri"/>
                <w:b w:val="1"/>
                <w:rtl w:val="0"/>
              </w:rPr>
              <w:t xml:space="preserve">SNO</w:t>
            </w:r>
          </w:p>
        </w:tc>
        <w:tc>
          <w:tcPr/>
          <w:p w:rsidR="00000000" w:rsidDel="00000000" w:rsidP="00000000" w:rsidRDefault="00000000" w:rsidRPr="00000000" w14:paraId="0000011F">
            <w:pPr>
              <w:jc w:val="center"/>
              <w:rPr>
                <w:rFonts w:ascii="Calibri" w:cs="Calibri" w:eastAsia="Calibri" w:hAnsi="Calibri"/>
                <w:b w:val="1"/>
              </w:rPr>
            </w:pPr>
            <w:r w:rsidDel="00000000" w:rsidR="00000000" w:rsidRPr="00000000">
              <w:rPr>
                <w:rFonts w:ascii="Calibri" w:cs="Calibri" w:eastAsia="Calibri" w:hAnsi="Calibri"/>
                <w:b w:val="1"/>
                <w:rtl w:val="0"/>
              </w:rPr>
              <w:t xml:space="preserve">Name of App (Search by)</w:t>
            </w:r>
          </w:p>
        </w:tc>
        <w:tc>
          <w:tcPr/>
          <w:p w:rsidR="00000000" w:rsidDel="00000000" w:rsidP="00000000" w:rsidRDefault="00000000" w:rsidRPr="00000000" w14:paraId="00000120">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p w:rsidR="00000000" w:rsidDel="00000000" w:rsidP="00000000" w:rsidRDefault="00000000" w:rsidRPr="00000000" w14:paraId="00000121">
            <w:pP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Bitsboard Flashcards and Games</w:t>
            </w:r>
          </w:p>
        </w:tc>
        <w:tc>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Studying in the form of flash cards – 25 additctive mini-games</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Goodnotes</w:t>
            </w:r>
          </w:p>
        </w:tc>
        <w:tc>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To take picture of a worksheet and creating a digital notebook</w:t>
            </w:r>
          </w:p>
        </w:tc>
        <w:tc>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$7.99</w:t>
            </w:r>
          </w:p>
        </w:tc>
      </w:tr>
      <w:tr>
        <w:tc>
          <w:tcPr/>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Snaptype</w:t>
            </w:r>
          </w:p>
        </w:tc>
        <w:tc>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Take a picture of a worksheet and you can type on it.</w:t>
            </w:r>
          </w:p>
          <w:p w:rsidR="00000000" w:rsidDel="00000000" w:rsidP="00000000" w:rsidRDefault="00000000" w:rsidRPr="00000000" w14:paraId="0000012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Counting Bear</w:t>
            </w:r>
          </w:p>
        </w:tc>
        <w:tc>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Easily learn how to count</w:t>
            </w:r>
          </w:p>
        </w:tc>
        <w:tc>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$0.99</w:t>
            </w:r>
          </w:p>
        </w:tc>
      </w:tr>
      <w:tr>
        <w:tc>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Pictello</w:t>
            </w:r>
          </w:p>
        </w:tc>
        <w:tc>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Making your own story with pictures</w:t>
            </w:r>
          </w:p>
        </w:tc>
        <w:tc>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$19.99</w:t>
            </w:r>
          </w:p>
        </w:tc>
      </w:tr>
      <w:tr>
        <w:tc>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Voice Dream Reader</w:t>
            </w:r>
          </w:p>
        </w:tc>
        <w:tc>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To read documents and from Bookshare</w:t>
            </w:r>
          </w:p>
        </w:tc>
        <w:tc>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$14.99</w:t>
            </w:r>
          </w:p>
        </w:tc>
      </w:tr>
      <w:tr>
        <w:tc>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You Doodle</w:t>
            </w:r>
          </w:p>
        </w:tc>
        <w:tc>
          <w:tcPr/>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This app can import pictures and highlight salient features.</w:t>
            </w:r>
          </w:p>
        </w:tc>
        <w:tc>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Free</w:t>
            </w:r>
          </w:p>
        </w:tc>
      </w:tr>
      <w:tr>
        <w:tc>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Join Me</w:t>
            </w:r>
          </w:p>
        </w:tc>
        <w:tc>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Screen-sharing app on the child’s own tablet</w:t>
            </w:r>
          </w:p>
        </w:tc>
        <w:tc>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Free</w:t>
            </w:r>
          </w:p>
        </w:tc>
      </w:tr>
    </w:tbl>
    <w:p w:rsidR="00000000" w:rsidDel="00000000" w:rsidP="00000000" w:rsidRDefault="00000000" w:rsidRPr="00000000" w14:paraId="00000144">
      <w:pPr>
        <w:rPr>
          <w:rFonts w:ascii="Calibri" w:cs="Calibri" w:eastAsia="Calibri" w:hAnsi="Calibri"/>
        </w:rPr>
      </w:pPr>
      <w:r w:rsidDel="00000000" w:rsidR="00000000" w:rsidRPr="00000000">
        <w:rPr>
          <w:rtl w:val="0"/>
        </w:rPr>
      </w:r>
    </w:p>
    <w:p w:rsidR="00000000" w:rsidDel="00000000" w:rsidP="00000000" w:rsidRDefault="00000000" w:rsidRPr="00000000" w14:paraId="00000145">
      <w:pPr>
        <w:rPr>
          <w:rFonts w:ascii="Calibri" w:cs="Calibri" w:eastAsia="Calibri" w:hAnsi="Calibri"/>
        </w:rPr>
      </w:pPr>
      <w:r w:rsidDel="00000000" w:rsidR="00000000" w:rsidRPr="00000000">
        <w:rPr>
          <w:rtl w:val="0"/>
        </w:rPr>
      </w:r>
    </w:p>
    <w:p w:rsidR="00000000" w:rsidDel="00000000" w:rsidP="00000000" w:rsidRDefault="00000000" w:rsidRPr="00000000" w14:paraId="00000146">
      <w:pPr>
        <w:rPr>
          <w:rFonts w:ascii="Calibri" w:cs="Calibri" w:eastAsia="Calibri" w:hAnsi="Calibri"/>
        </w:rPr>
      </w:pPr>
      <w:r w:rsidDel="00000000" w:rsidR="00000000" w:rsidRPr="00000000">
        <w:rPr>
          <w:rtl w:val="0"/>
        </w:rPr>
      </w:r>
    </w:p>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tl w:val="0"/>
        </w:rPr>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tl w:val="0"/>
        </w:rPr>
      </w:r>
    </w:p>
    <w:p w:rsidR="00000000" w:rsidDel="00000000" w:rsidP="00000000" w:rsidRDefault="00000000" w:rsidRPr="00000000" w14:paraId="0000014B">
      <w:pPr>
        <w:jc w:val="center"/>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14C">
      <w:pPr>
        <w:rPr>
          <w:rFonts w:ascii="Calibri" w:cs="Calibri" w:eastAsia="Calibri" w:hAnsi="Calibri"/>
          <w:b w:val="1"/>
        </w:rPr>
      </w:pPr>
      <w:r w:rsidDel="00000000" w:rsidR="00000000" w:rsidRPr="00000000">
        <w:rPr>
          <w:rtl w:val="0"/>
        </w:rPr>
      </w:r>
    </w:p>
    <w:p w:rsidR="00000000" w:rsidDel="00000000" w:rsidP="00000000" w:rsidRDefault="00000000" w:rsidRPr="00000000" w14:paraId="0000014D">
      <w:pPr>
        <w:rPr>
          <w:rFonts w:ascii="Calibri" w:cs="Calibri" w:eastAsia="Calibri" w:hAnsi="Calibri"/>
        </w:rPr>
      </w:pPr>
      <w:hyperlink r:id="rId8">
        <w:r w:rsidDel="00000000" w:rsidR="00000000" w:rsidRPr="00000000">
          <w:rPr>
            <w:rFonts w:ascii="Calibri" w:cs="Calibri" w:eastAsia="Calibri" w:hAnsi="Calibri"/>
            <w:color w:val="0563c1"/>
            <w:u w:val="single"/>
            <w:rtl w:val="0"/>
          </w:rPr>
          <w:t xml:space="preserve">http://www.wonderbaby.org/articles/cvi-educational-tools</w:t>
        </w:r>
      </w:hyperlink>
      <w:r w:rsidDel="00000000" w:rsidR="00000000" w:rsidRPr="00000000">
        <w:rPr>
          <w:rtl w:val="0"/>
        </w:rPr>
      </w:r>
    </w:p>
    <w:p w:rsidR="00000000" w:rsidDel="00000000" w:rsidP="00000000" w:rsidRDefault="00000000" w:rsidRPr="00000000" w14:paraId="0000014E">
      <w:pPr>
        <w:rPr>
          <w:rFonts w:ascii="Calibri" w:cs="Calibri" w:eastAsia="Calibri" w:hAnsi="Calibri"/>
        </w:rPr>
      </w:pPr>
      <w:hyperlink r:id="rId9">
        <w:r w:rsidDel="00000000" w:rsidR="00000000" w:rsidRPr="00000000">
          <w:rPr>
            <w:rFonts w:ascii="Calibri" w:cs="Calibri" w:eastAsia="Calibri" w:hAnsi="Calibri"/>
            <w:color w:val="0563c1"/>
            <w:u w:val="single"/>
            <w:rtl w:val="0"/>
          </w:rPr>
          <w:t xml:space="preserve">http://www.pathstoliteracy.org/cvi/strategies</w:t>
        </w:r>
      </w:hyperlink>
      <w:r w:rsidDel="00000000" w:rsidR="00000000" w:rsidRPr="00000000">
        <w:rPr>
          <w:rtl w:val="0"/>
        </w:rPr>
      </w:r>
    </w:p>
    <w:p w:rsidR="00000000" w:rsidDel="00000000" w:rsidP="00000000" w:rsidRDefault="00000000" w:rsidRPr="00000000" w14:paraId="0000014F">
      <w:pPr>
        <w:rPr>
          <w:rFonts w:ascii="Calibri" w:cs="Calibri" w:eastAsia="Calibri" w:hAnsi="Calibri"/>
        </w:rPr>
      </w:pPr>
      <w:hyperlink r:id="rId10">
        <w:r w:rsidDel="00000000" w:rsidR="00000000" w:rsidRPr="00000000">
          <w:rPr>
            <w:rFonts w:ascii="Calibri" w:cs="Calibri" w:eastAsia="Calibri" w:hAnsi="Calibri"/>
            <w:color w:val="0563c1"/>
            <w:u w:val="single"/>
            <w:rtl w:val="0"/>
          </w:rPr>
          <w:t xml:space="preserve">http://www.pathstoliteracy.org/technology/specific-ipad-apps-students-cvi-phase-iiihttps://www.thelittleanchor.org/2016/07/27/favorite-apps-for-children-with-cvi/</w:t>
        </w:r>
      </w:hyperlink>
      <w:r w:rsidDel="00000000" w:rsidR="00000000" w:rsidRPr="00000000">
        <w:rPr>
          <w:rtl w:val="0"/>
        </w:rPr>
      </w:r>
    </w:p>
    <w:p w:rsidR="00000000" w:rsidDel="00000000" w:rsidP="00000000" w:rsidRDefault="00000000" w:rsidRPr="00000000" w14:paraId="00000150">
      <w:pPr>
        <w:rPr>
          <w:rFonts w:ascii="Calibri" w:cs="Calibri" w:eastAsia="Calibri" w:hAnsi="Calibri"/>
        </w:rPr>
      </w:pPr>
      <w:hyperlink r:id="rId11">
        <w:r w:rsidDel="00000000" w:rsidR="00000000" w:rsidRPr="00000000">
          <w:rPr>
            <w:rFonts w:ascii="Calibri" w:cs="Calibri" w:eastAsia="Calibri" w:hAnsi="Calibri"/>
            <w:color w:val="0563c1"/>
            <w:u w:val="single"/>
            <w:rtl w:val="0"/>
          </w:rPr>
          <w:t xml:space="preserve">http://babieswithipads.blogspot.com/2012/01/my-10-favorite-apps-for-children-with.html</w:t>
        </w:r>
      </w:hyperlink>
      <w:r w:rsidDel="00000000" w:rsidR="00000000" w:rsidRPr="00000000">
        <w:rPr>
          <w:rtl w:val="0"/>
        </w:rPr>
      </w:r>
    </w:p>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babieswithipads.blogspot.com/2012/01/my-10-favorite-apps-for-children-with.html" TargetMode="External"/><Relationship Id="rId10" Type="http://schemas.openxmlformats.org/officeDocument/2006/relationships/hyperlink" Target="http://www.pathstoliteracy.org/technology/specific-ipad-apps-students-cvi-phase-iiihttps://www.thelittleanchor.org/2016/07/27/favorite-apps-for-children-with-cvi/" TargetMode="External"/><Relationship Id="rId9" Type="http://schemas.openxmlformats.org/officeDocument/2006/relationships/hyperlink" Target="http://www.pathstoliteracy.org/cvi/strategies" TargetMode="External"/><Relationship Id="rId5" Type="http://schemas.openxmlformats.org/officeDocument/2006/relationships/styles" Target="styles.xml"/><Relationship Id="rId6" Type="http://schemas.openxmlformats.org/officeDocument/2006/relationships/hyperlink" Target="https://www.ianbean.co.uk/" TargetMode="External"/><Relationship Id="rId7" Type="http://schemas.openxmlformats.org/officeDocument/2006/relationships/hyperlink" Target="http://tarheelgameplay.org/create/" TargetMode="External"/><Relationship Id="rId8" Type="http://schemas.openxmlformats.org/officeDocument/2006/relationships/hyperlink" Target="http://www.wonderbaby.org/articles/cvi-educational-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