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03AF" w14:textId="77777777" w:rsidR="005872F9" w:rsidRPr="002A4E2F" w:rsidRDefault="005872F9" w:rsidP="006765E0">
      <w:pPr>
        <w:pStyle w:val="Heading1"/>
      </w:pPr>
      <w:r w:rsidRPr="002A4E2F">
        <w:t xml:space="preserve">REQUEST FOR SERVICES </w:t>
      </w:r>
      <w:r w:rsidR="00031831">
        <w:t>–TRAINING FOR BRAILLE TEXTBOOK TRANSCRIBERS WORKING WITH NIMAS FILES</w:t>
      </w:r>
    </w:p>
    <w:p w14:paraId="3F0B501A" w14:textId="77777777" w:rsidR="00771297" w:rsidRPr="002A4E2F" w:rsidRDefault="00771297" w:rsidP="005872F9">
      <w:pPr>
        <w:pStyle w:val="Default"/>
        <w:rPr>
          <w:rFonts w:ascii="Calibri" w:hAnsi="Calibri" w:cs="Calibri"/>
          <w:b/>
          <w:bCs/>
        </w:rPr>
      </w:pPr>
    </w:p>
    <w:p w14:paraId="300CD548" w14:textId="77777777" w:rsidR="005872F9" w:rsidRPr="002A4E2F" w:rsidRDefault="005872F9" w:rsidP="006765E0">
      <w:pPr>
        <w:pStyle w:val="Heading2"/>
      </w:pPr>
      <w:r w:rsidRPr="002A4E2F">
        <w:t xml:space="preserve">1.1 Invitation to Submit </w:t>
      </w:r>
    </w:p>
    <w:p w14:paraId="775EEAD8" w14:textId="56F25C07" w:rsidR="005872F9" w:rsidRPr="002A4E2F" w:rsidRDefault="005872F9" w:rsidP="005872F9">
      <w:pPr>
        <w:pStyle w:val="Default"/>
        <w:rPr>
          <w:rFonts w:ascii="Calibri" w:hAnsi="Calibri" w:cs="Calibri"/>
        </w:rPr>
      </w:pPr>
      <w:r w:rsidRPr="002A4E2F">
        <w:rPr>
          <w:rFonts w:ascii="Calibri" w:hAnsi="Calibri" w:cs="Calibri"/>
        </w:rPr>
        <w:t xml:space="preserve">This Request for Services (“RFS”) is an </w:t>
      </w:r>
      <w:r w:rsidR="00A16C44">
        <w:rPr>
          <w:rFonts w:ascii="Calibri" w:hAnsi="Calibri" w:cs="Calibri"/>
        </w:rPr>
        <w:t xml:space="preserve">open </w:t>
      </w:r>
      <w:r w:rsidRPr="002A4E2F">
        <w:rPr>
          <w:rFonts w:ascii="Calibri" w:hAnsi="Calibri" w:cs="Calibri"/>
        </w:rPr>
        <w:t xml:space="preserve">invitation to </w:t>
      </w:r>
      <w:r w:rsidR="009E6410">
        <w:rPr>
          <w:rFonts w:ascii="Calibri" w:hAnsi="Calibri" w:cs="Calibri"/>
        </w:rPr>
        <w:t xml:space="preserve">all qualified vendors to </w:t>
      </w:r>
      <w:r w:rsidRPr="002A4E2F">
        <w:rPr>
          <w:rFonts w:ascii="Calibri" w:hAnsi="Calibri" w:cs="Calibri"/>
        </w:rPr>
        <w:t xml:space="preserve">put forward a submission for the provision of services </w:t>
      </w:r>
      <w:r w:rsidR="00C724D3">
        <w:rPr>
          <w:rFonts w:ascii="Calibri" w:hAnsi="Calibri" w:cs="Calibri"/>
        </w:rPr>
        <w:t>on behalf of t</w:t>
      </w:r>
      <w:r w:rsidRPr="002A4E2F">
        <w:rPr>
          <w:rFonts w:ascii="Calibri" w:hAnsi="Calibri" w:cs="Calibri"/>
        </w:rPr>
        <w:t xml:space="preserve">he </w:t>
      </w:r>
      <w:r w:rsidR="00031831" w:rsidRPr="002A4E2F">
        <w:rPr>
          <w:rFonts w:ascii="Calibri" w:hAnsi="Calibri" w:cs="Calibri"/>
        </w:rPr>
        <w:t>National Instructional Materials Access Center</w:t>
      </w:r>
      <w:r w:rsidR="00031831">
        <w:rPr>
          <w:rFonts w:ascii="Calibri" w:hAnsi="Calibri" w:cs="Calibri"/>
        </w:rPr>
        <w:t xml:space="preserve"> (NIMAC), located at the </w:t>
      </w:r>
      <w:r w:rsidR="003633AD">
        <w:rPr>
          <w:rFonts w:ascii="Calibri" w:hAnsi="Calibri" w:cs="Calibri"/>
        </w:rPr>
        <w:t>American Printing House for the Blind (APH)</w:t>
      </w:r>
      <w:r w:rsidR="00031831">
        <w:rPr>
          <w:rFonts w:ascii="Calibri" w:hAnsi="Calibri" w:cs="Calibri"/>
        </w:rPr>
        <w:t>.</w:t>
      </w:r>
      <w:r w:rsidR="00A82EEC">
        <w:rPr>
          <w:rFonts w:ascii="Calibri" w:hAnsi="Calibri" w:cs="Calibri"/>
        </w:rPr>
        <w:t xml:space="preserve"> </w:t>
      </w:r>
      <w:r w:rsidRPr="002A4E2F">
        <w:rPr>
          <w:rFonts w:ascii="Calibri" w:hAnsi="Calibri" w:cs="Calibri"/>
        </w:rPr>
        <w:t xml:space="preserve">In responding to this RFS, you will be deemed to have taken into account all of the provisions of the RFS. </w:t>
      </w:r>
    </w:p>
    <w:p w14:paraId="0F644972" w14:textId="77777777" w:rsidR="00771297" w:rsidRPr="002A4E2F" w:rsidRDefault="00771297" w:rsidP="005872F9">
      <w:pPr>
        <w:pStyle w:val="Default"/>
        <w:rPr>
          <w:rFonts w:ascii="Calibri" w:hAnsi="Calibri" w:cs="Calibri"/>
          <w:b/>
          <w:bCs/>
        </w:rPr>
      </w:pPr>
    </w:p>
    <w:p w14:paraId="15626053" w14:textId="77777777" w:rsidR="005872F9" w:rsidRPr="002A4E2F" w:rsidRDefault="005872F9" w:rsidP="006765E0">
      <w:pPr>
        <w:pStyle w:val="Heading2"/>
      </w:pPr>
      <w:r w:rsidRPr="002A4E2F">
        <w:t xml:space="preserve">1.2 The Services </w:t>
      </w:r>
    </w:p>
    <w:p w14:paraId="7A1615AF" w14:textId="77777777" w:rsidR="005872F9" w:rsidRPr="002A4E2F" w:rsidRDefault="005872F9" w:rsidP="005872F9">
      <w:pPr>
        <w:pStyle w:val="Default"/>
        <w:rPr>
          <w:rFonts w:ascii="Calibri" w:hAnsi="Calibri" w:cs="Calibri"/>
        </w:rPr>
      </w:pPr>
      <w:r w:rsidRPr="002A4E2F">
        <w:rPr>
          <w:rFonts w:ascii="Calibri" w:hAnsi="Calibri" w:cs="Calibri"/>
        </w:rPr>
        <w:t xml:space="preserve">Information about </w:t>
      </w:r>
      <w:r w:rsidR="003633AD">
        <w:rPr>
          <w:rFonts w:ascii="Calibri" w:hAnsi="Calibri" w:cs="Calibri"/>
        </w:rPr>
        <w:t>APH</w:t>
      </w:r>
      <w:r w:rsidRPr="002A4E2F">
        <w:rPr>
          <w:rFonts w:ascii="Calibri" w:hAnsi="Calibri" w:cs="Calibri"/>
        </w:rPr>
        <w:t xml:space="preserve"> and its requirements are set out in Supplement A (</w:t>
      </w:r>
      <w:r w:rsidR="003633AD">
        <w:rPr>
          <w:rFonts w:ascii="Calibri" w:hAnsi="Calibri" w:cs="Calibri"/>
        </w:rPr>
        <w:t>APH</w:t>
      </w:r>
      <w:r w:rsidRPr="002A4E2F">
        <w:rPr>
          <w:rFonts w:ascii="Calibri" w:hAnsi="Calibri" w:cs="Calibri"/>
        </w:rPr>
        <w:t xml:space="preserve">’s Information and Requirements). </w:t>
      </w:r>
    </w:p>
    <w:p w14:paraId="3C4AC9FE" w14:textId="77777777" w:rsidR="00771297" w:rsidRPr="002A4E2F" w:rsidRDefault="00771297" w:rsidP="005872F9">
      <w:pPr>
        <w:pStyle w:val="Default"/>
        <w:rPr>
          <w:rFonts w:ascii="Calibri" w:hAnsi="Calibri" w:cs="Calibri"/>
          <w:b/>
          <w:bCs/>
        </w:rPr>
      </w:pPr>
    </w:p>
    <w:p w14:paraId="1C33F303" w14:textId="77777777" w:rsidR="005872F9" w:rsidRPr="002A4E2F" w:rsidRDefault="005872F9" w:rsidP="006765E0">
      <w:pPr>
        <w:pStyle w:val="Heading2"/>
      </w:pPr>
      <w:r w:rsidRPr="002A4E2F">
        <w:t xml:space="preserve">1.3 Type of Contract </w:t>
      </w:r>
    </w:p>
    <w:p w14:paraId="0FFE767C" w14:textId="77777777" w:rsidR="005872F9" w:rsidRPr="002A4E2F" w:rsidRDefault="005872F9" w:rsidP="005872F9">
      <w:pPr>
        <w:pStyle w:val="Default"/>
        <w:rPr>
          <w:rFonts w:ascii="Calibri" w:hAnsi="Calibri" w:cs="Calibri"/>
        </w:rPr>
      </w:pPr>
      <w:r w:rsidRPr="002A4E2F">
        <w:rPr>
          <w:rFonts w:ascii="Calibri" w:hAnsi="Calibri" w:cs="Calibri"/>
        </w:rPr>
        <w:t xml:space="preserve">The selected Vendor will be expected to enter into a Statement of Work. </w:t>
      </w:r>
    </w:p>
    <w:p w14:paraId="301435F6" w14:textId="77777777" w:rsidR="00771297" w:rsidRPr="002A4E2F" w:rsidRDefault="00771297" w:rsidP="005872F9">
      <w:pPr>
        <w:pStyle w:val="Default"/>
        <w:rPr>
          <w:rFonts w:ascii="Calibri" w:hAnsi="Calibri" w:cs="Calibri"/>
          <w:b/>
          <w:bCs/>
        </w:rPr>
      </w:pPr>
    </w:p>
    <w:p w14:paraId="1266D9B7" w14:textId="77777777" w:rsidR="005872F9" w:rsidRPr="002A4E2F" w:rsidRDefault="005872F9" w:rsidP="006765E0">
      <w:pPr>
        <w:pStyle w:val="Heading2"/>
      </w:pPr>
      <w:r w:rsidRPr="002A4E2F">
        <w:t xml:space="preserve">1.4 Definitions </w:t>
      </w:r>
    </w:p>
    <w:p w14:paraId="0EBAEF91" w14:textId="77777777" w:rsidR="005872F9" w:rsidRPr="002A4E2F" w:rsidRDefault="005872F9" w:rsidP="005872F9">
      <w:pPr>
        <w:pStyle w:val="Default"/>
        <w:rPr>
          <w:rFonts w:ascii="Calibri" w:hAnsi="Calibri" w:cs="Calibri"/>
        </w:rPr>
      </w:pPr>
      <w:r w:rsidRPr="002A4E2F">
        <w:rPr>
          <w:rFonts w:ascii="Calibri" w:hAnsi="Calibri" w:cs="Calibri"/>
        </w:rPr>
        <w:t xml:space="preserve">Unless otherwise specified in this RFS, capitalized words and phrases have the meanings set out in the Master Agreement. </w:t>
      </w:r>
    </w:p>
    <w:p w14:paraId="348535FD" w14:textId="77777777" w:rsidR="005872F9" w:rsidRPr="002A4E2F" w:rsidRDefault="005872F9" w:rsidP="005872F9">
      <w:pPr>
        <w:pStyle w:val="Default"/>
        <w:rPr>
          <w:rFonts w:ascii="Calibri" w:hAnsi="Calibri" w:cs="Calibri"/>
        </w:rPr>
      </w:pPr>
      <w:r w:rsidRPr="002A4E2F">
        <w:rPr>
          <w:rFonts w:ascii="Calibri" w:hAnsi="Calibri" w:cs="Calibri"/>
          <w:b/>
          <w:bCs/>
        </w:rPr>
        <w:t xml:space="preserve">"Business Day" </w:t>
      </w:r>
      <w:r w:rsidRPr="002A4E2F">
        <w:rPr>
          <w:rFonts w:ascii="Calibri" w:hAnsi="Calibri" w:cs="Calibri"/>
        </w:rPr>
        <w:t xml:space="preserve">means any working day, Monday to Friday inclusive, excluding APH holidays, namely: New Year's Day; Memorial Day; Independence Day; Labor Day; Thanksgiving Day and Friday following; Christmas Eve and Christmas Day. </w:t>
      </w:r>
    </w:p>
    <w:p w14:paraId="7574FA1B" w14:textId="4CF05048" w:rsidR="007F5FB4" w:rsidRDefault="005872F9" w:rsidP="007F5FB4">
      <w:pPr>
        <w:pStyle w:val="Default"/>
        <w:rPr>
          <w:rFonts w:ascii="Calibri" w:hAnsi="Calibri" w:cs="Calibri"/>
        </w:rPr>
      </w:pPr>
      <w:r w:rsidRPr="002A4E2F">
        <w:rPr>
          <w:rFonts w:ascii="Calibri" w:hAnsi="Calibri" w:cs="Calibri"/>
          <w:b/>
          <w:bCs/>
        </w:rPr>
        <w:t xml:space="preserve"> “Vendor” </w:t>
      </w:r>
      <w:r w:rsidRPr="002A4E2F">
        <w:rPr>
          <w:rFonts w:ascii="Calibri" w:hAnsi="Calibri" w:cs="Calibri"/>
        </w:rPr>
        <w:t>means the applicant submitting the response to th</w:t>
      </w:r>
      <w:r w:rsidR="00E91541">
        <w:rPr>
          <w:rFonts w:ascii="Calibri" w:hAnsi="Calibri" w:cs="Calibri"/>
        </w:rPr>
        <w:t>is</w:t>
      </w:r>
      <w:r w:rsidRPr="002A4E2F">
        <w:rPr>
          <w:rFonts w:ascii="Calibri" w:hAnsi="Calibri" w:cs="Calibri"/>
        </w:rPr>
        <w:t xml:space="preserve"> RFS.</w:t>
      </w:r>
      <w:r w:rsidR="005D33EA">
        <w:rPr>
          <w:rFonts w:ascii="Calibri" w:hAnsi="Calibri" w:cs="Calibri"/>
        </w:rPr>
        <w:t xml:space="preserve"> </w:t>
      </w:r>
    </w:p>
    <w:p w14:paraId="3A44AA55" w14:textId="601A616E" w:rsidR="005D33EA" w:rsidRPr="002C03FF" w:rsidRDefault="005D33EA" w:rsidP="007F5FB4">
      <w:pPr>
        <w:pStyle w:val="Default"/>
        <w:rPr>
          <w:rFonts w:ascii="Calibri" w:hAnsi="Calibri" w:cs="Calibri"/>
        </w:rPr>
      </w:pPr>
      <w:r>
        <w:rPr>
          <w:rFonts w:ascii="Calibri" w:hAnsi="Calibri" w:cs="Calibri"/>
          <w:b/>
          <w:bCs/>
        </w:rPr>
        <w:t xml:space="preserve">“Statement of Work” </w:t>
      </w:r>
      <w:r w:rsidRPr="002C03FF">
        <w:rPr>
          <w:rFonts w:ascii="Calibri" w:hAnsi="Calibri" w:cs="Calibri"/>
        </w:rPr>
        <w:t>means the formal contract established between APH and a Vendor to provide the services described in this RFS.</w:t>
      </w:r>
    </w:p>
    <w:p w14:paraId="1F57533A" w14:textId="22C0E710" w:rsidR="005D33EA" w:rsidRPr="002A4E2F" w:rsidRDefault="005D33EA" w:rsidP="007F5FB4">
      <w:pPr>
        <w:pStyle w:val="Default"/>
        <w:rPr>
          <w:rFonts w:ascii="Calibri" w:hAnsi="Calibri" w:cs="Calibri"/>
        </w:rPr>
      </w:pPr>
    </w:p>
    <w:p w14:paraId="13684B27" w14:textId="77777777" w:rsidR="005872F9" w:rsidRPr="002A4E2F" w:rsidRDefault="005872F9" w:rsidP="006765E0">
      <w:pPr>
        <w:pStyle w:val="Heading2"/>
      </w:pPr>
      <w:r w:rsidRPr="002A4E2F">
        <w:t xml:space="preserve">1.5 Interpretation </w:t>
      </w:r>
    </w:p>
    <w:p w14:paraId="2317D68F" w14:textId="77777777" w:rsidR="005872F9" w:rsidRPr="002A4E2F" w:rsidRDefault="005872F9" w:rsidP="005872F9">
      <w:pPr>
        <w:pStyle w:val="Default"/>
        <w:rPr>
          <w:rFonts w:ascii="Calibri" w:hAnsi="Calibri" w:cs="Calibri"/>
        </w:rPr>
      </w:pPr>
      <w:r w:rsidRPr="002A4E2F">
        <w:rPr>
          <w:rFonts w:ascii="Calibri" w:hAnsi="Calibri" w:cs="Calibri"/>
        </w:rPr>
        <w:t xml:space="preserve">All references to days in this RFS and in your submission are to Business Days, unless expressly set out otherwise. </w:t>
      </w:r>
    </w:p>
    <w:p w14:paraId="648EF90C" w14:textId="77777777" w:rsidR="00F223D4" w:rsidRPr="002A4E2F" w:rsidRDefault="00F223D4" w:rsidP="005872F9">
      <w:pPr>
        <w:pStyle w:val="Default"/>
        <w:rPr>
          <w:rFonts w:ascii="Calibri" w:hAnsi="Calibri" w:cs="Calibri"/>
          <w:b/>
          <w:bCs/>
        </w:rPr>
      </w:pPr>
    </w:p>
    <w:p w14:paraId="5BF53E0A" w14:textId="77777777" w:rsidR="005872F9" w:rsidRPr="002A4E2F" w:rsidRDefault="005872F9" w:rsidP="006765E0">
      <w:pPr>
        <w:pStyle w:val="Heading2"/>
      </w:pPr>
      <w:r w:rsidRPr="002A4E2F">
        <w:t xml:space="preserve">2.1 GENERAL INFORMATION AND INSTRUCTIONS </w:t>
      </w:r>
    </w:p>
    <w:p w14:paraId="6A59E90F" w14:textId="77777777" w:rsidR="00771297" w:rsidRPr="002A4E2F" w:rsidRDefault="00771297" w:rsidP="005872F9">
      <w:pPr>
        <w:pStyle w:val="Default"/>
        <w:rPr>
          <w:rFonts w:ascii="Calibri" w:hAnsi="Calibri" w:cs="Calibri"/>
          <w:b/>
          <w:bCs/>
        </w:rPr>
      </w:pPr>
    </w:p>
    <w:p w14:paraId="164EE614" w14:textId="77777777" w:rsidR="005872F9" w:rsidRPr="002A4E2F" w:rsidRDefault="005872F9" w:rsidP="006765E0">
      <w:pPr>
        <w:pStyle w:val="Heading3"/>
      </w:pPr>
      <w:r w:rsidRPr="002A4E2F">
        <w:t xml:space="preserve">2.1.1 Timetable </w:t>
      </w:r>
    </w:p>
    <w:p w14:paraId="6BDD49E1" w14:textId="77777777" w:rsidR="005872F9" w:rsidRPr="002A4E2F" w:rsidRDefault="00CA42DC" w:rsidP="005872F9">
      <w:pPr>
        <w:pStyle w:val="Default"/>
        <w:rPr>
          <w:rFonts w:ascii="Calibri" w:hAnsi="Calibri" w:cs="Calibri"/>
        </w:rPr>
      </w:pPr>
      <w:r w:rsidRPr="002A4E2F">
        <w:rPr>
          <w:rFonts w:ascii="Calibri" w:hAnsi="Calibri" w:cs="Calibri"/>
        </w:rPr>
        <w:t xml:space="preserve">The RFS timetable is tentative only and may be changed by </w:t>
      </w:r>
      <w:r>
        <w:rPr>
          <w:rFonts w:ascii="Calibri" w:hAnsi="Calibri" w:cs="Calibri"/>
        </w:rPr>
        <w:t>APH</w:t>
      </w:r>
      <w:r w:rsidRPr="002A4E2F">
        <w:rPr>
          <w:rFonts w:ascii="Calibri" w:hAnsi="Calibri" w:cs="Calibri"/>
        </w:rPr>
        <w:t xml:space="preserve"> in its sole discretion. </w:t>
      </w:r>
      <w:r>
        <w:rPr>
          <w:rFonts w:ascii="Calibri" w:hAnsi="Calibri" w:cs="Calibri"/>
        </w:rPr>
        <w:t xml:space="preserve"> </w:t>
      </w:r>
      <w:r w:rsidR="005872F9" w:rsidRPr="002A4E2F">
        <w:rPr>
          <w:rFonts w:ascii="Calibri" w:hAnsi="Calibri" w:cs="Calibri"/>
        </w:rPr>
        <w:t xml:space="preserve">The following is the schedule for this RFS: </w:t>
      </w:r>
    </w:p>
    <w:p w14:paraId="23683AEB" w14:textId="288D7A5E" w:rsidR="00792274" w:rsidRPr="00622992" w:rsidRDefault="005872F9">
      <w:pPr>
        <w:pStyle w:val="Default"/>
        <w:numPr>
          <w:ilvl w:val="0"/>
          <w:numId w:val="9"/>
        </w:numPr>
        <w:rPr>
          <w:rFonts w:ascii="Calibri" w:hAnsi="Calibri" w:cs="Calibri"/>
          <w:b/>
          <w:bCs/>
        </w:rPr>
      </w:pPr>
      <w:r w:rsidRPr="00622992">
        <w:rPr>
          <w:rFonts w:ascii="Calibri" w:hAnsi="Calibri" w:cs="Calibri"/>
          <w:b/>
          <w:bCs/>
        </w:rPr>
        <w:t>Issue Date of RFS</w:t>
      </w:r>
      <w:r w:rsidR="00F223D4" w:rsidRPr="00622992">
        <w:rPr>
          <w:rFonts w:ascii="Calibri" w:hAnsi="Calibri" w:cs="Calibri"/>
          <w:b/>
          <w:bCs/>
        </w:rPr>
        <w:t xml:space="preserve">: </w:t>
      </w:r>
      <w:r w:rsidRPr="00622992">
        <w:rPr>
          <w:rFonts w:ascii="Calibri" w:hAnsi="Calibri" w:cs="Calibri"/>
          <w:b/>
          <w:bCs/>
        </w:rPr>
        <w:t xml:space="preserve"> </w:t>
      </w:r>
      <w:r w:rsidR="00031831" w:rsidRPr="00622992">
        <w:rPr>
          <w:rFonts w:ascii="Calibri" w:hAnsi="Calibri" w:cs="Calibri"/>
          <w:b/>
          <w:bCs/>
          <w:u w:val="single"/>
        </w:rPr>
        <w:t>5/1</w:t>
      </w:r>
      <w:r w:rsidR="004B7C0C" w:rsidRPr="00622992">
        <w:rPr>
          <w:rFonts w:ascii="Calibri" w:hAnsi="Calibri" w:cs="Calibri"/>
          <w:b/>
          <w:bCs/>
          <w:u w:val="single"/>
        </w:rPr>
        <w:t>7</w:t>
      </w:r>
      <w:r w:rsidR="00031831" w:rsidRPr="00622992">
        <w:rPr>
          <w:rFonts w:ascii="Calibri" w:hAnsi="Calibri" w:cs="Calibri"/>
          <w:b/>
          <w:bCs/>
          <w:u w:val="single"/>
        </w:rPr>
        <w:t>/2021</w:t>
      </w:r>
    </w:p>
    <w:p w14:paraId="70A91EB6" w14:textId="48270C1A" w:rsidR="00792274" w:rsidRPr="00622992" w:rsidRDefault="005872F9">
      <w:pPr>
        <w:pStyle w:val="Default"/>
        <w:numPr>
          <w:ilvl w:val="0"/>
          <w:numId w:val="9"/>
        </w:numPr>
        <w:rPr>
          <w:rFonts w:ascii="Calibri" w:hAnsi="Calibri" w:cs="Calibri"/>
          <w:b/>
          <w:bCs/>
        </w:rPr>
      </w:pPr>
      <w:r w:rsidRPr="00622992">
        <w:rPr>
          <w:rFonts w:ascii="Calibri" w:hAnsi="Calibri" w:cs="Calibri"/>
          <w:b/>
          <w:bCs/>
        </w:rPr>
        <w:t>Submission D</w:t>
      </w:r>
      <w:r w:rsidR="00357C2D" w:rsidRPr="00622992">
        <w:rPr>
          <w:rFonts w:ascii="Calibri" w:hAnsi="Calibri" w:cs="Calibri"/>
          <w:b/>
          <w:bCs/>
        </w:rPr>
        <w:t>eadline</w:t>
      </w:r>
      <w:r w:rsidR="00F223D4" w:rsidRPr="00622992">
        <w:rPr>
          <w:rFonts w:ascii="Calibri" w:hAnsi="Calibri" w:cs="Calibri"/>
          <w:b/>
          <w:bCs/>
        </w:rPr>
        <w:t>:</w:t>
      </w:r>
      <w:r w:rsidRPr="00622992">
        <w:rPr>
          <w:rFonts w:ascii="Calibri" w:hAnsi="Calibri" w:cs="Calibri"/>
          <w:b/>
          <w:bCs/>
        </w:rPr>
        <w:t xml:space="preserve"> </w:t>
      </w:r>
      <w:r w:rsidR="00FD099E" w:rsidRPr="00622992">
        <w:rPr>
          <w:rFonts w:ascii="Calibri" w:hAnsi="Calibri" w:cs="Calibri"/>
          <w:b/>
          <w:bCs/>
          <w:u w:val="single"/>
        </w:rPr>
        <w:t>6</w:t>
      </w:r>
      <w:r w:rsidR="00031831" w:rsidRPr="00622992">
        <w:rPr>
          <w:rFonts w:ascii="Calibri" w:hAnsi="Calibri" w:cs="Calibri"/>
          <w:b/>
          <w:bCs/>
          <w:u w:val="single"/>
        </w:rPr>
        <w:t>/</w:t>
      </w:r>
      <w:r w:rsidR="004B7C0C" w:rsidRPr="00622992">
        <w:rPr>
          <w:rFonts w:ascii="Calibri" w:hAnsi="Calibri" w:cs="Calibri"/>
          <w:b/>
          <w:bCs/>
          <w:u w:val="single"/>
        </w:rPr>
        <w:t>11</w:t>
      </w:r>
      <w:r w:rsidR="00031831" w:rsidRPr="00622992">
        <w:rPr>
          <w:rFonts w:ascii="Calibri" w:hAnsi="Calibri" w:cs="Calibri"/>
          <w:b/>
          <w:bCs/>
          <w:u w:val="single"/>
        </w:rPr>
        <w:t>/2021</w:t>
      </w:r>
    </w:p>
    <w:p w14:paraId="230C280D" w14:textId="13FD0956" w:rsidR="00771297" w:rsidRPr="00622992" w:rsidRDefault="005872F9" w:rsidP="00B13AB6">
      <w:pPr>
        <w:pStyle w:val="Default"/>
        <w:numPr>
          <w:ilvl w:val="0"/>
          <w:numId w:val="9"/>
        </w:numPr>
        <w:rPr>
          <w:rFonts w:ascii="Calibri" w:hAnsi="Calibri" w:cs="Calibri"/>
          <w:b/>
          <w:bCs/>
        </w:rPr>
      </w:pPr>
      <w:r w:rsidRPr="00622992">
        <w:rPr>
          <w:rFonts w:ascii="Calibri" w:hAnsi="Calibri" w:cs="Calibri"/>
          <w:b/>
          <w:bCs/>
        </w:rPr>
        <w:t>Anticipated Start Date</w:t>
      </w:r>
      <w:r w:rsidR="00F223D4" w:rsidRPr="00622992">
        <w:rPr>
          <w:rFonts w:ascii="Calibri" w:hAnsi="Calibri" w:cs="Calibri"/>
          <w:b/>
          <w:bCs/>
        </w:rPr>
        <w:t>:</w:t>
      </w:r>
      <w:r w:rsidR="00031831" w:rsidRPr="00622992">
        <w:rPr>
          <w:rFonts w:ascii="Calibri" w:hAnsi="Calibri" w:cs="Calibri"/>
          <w:b/>
          <w:bCs/>
        </w:rPr>
        <w:t xml:space="preserve">  </w:t>
      </w:r>
      <w:r w:rsidR="00031831" w:rsidRPr="00622992">
        <w:rPr>
          <w:rFonts w:ascii="Calibri" w:hAnsi="Calibri" w:cs="Calibri"/>
          <w:b/>
          <w:bCs/>
          <w:u w:val="single"/>
        </w:rPr>
        <w:t>7</w:t>
      </w:r>
      <w:r w:rsidR="00BB3C6C" w:rsidRPr="00622992">
        <w:rPr>
          <w:rFonts w:ascii="Calibri" w:hAnsi="Calibri" w:cs="Calibri"/>
          <w:b/>
          <w:bCs/>
          <w:u w:val="single"/>
        </w:rPr>
        <w:t>/</w:t>
      </w:r>
      <w:r w:rsidR="00D05CBF">
        <w:rPr>
          <w:rFonts w:ascii="Calibri" w:hAnsi="Calibri" w:cs="Calibri"/>
          <w:b/>
          <w:bCs/>
          <w:u w:val="single"/>
        </w:rPr>
        <w:t>15</w:t>
      </w:r>
      <w:r w:rsidR="00BB3C6C" w:rsidRPr="00622992">
        <w:rPr>
          <w:rFonts w:ascii="Calibri" w:hAnsi="Calibri" w:cs="Calibri"/>
          <w:b/>
          <w:bCs/>
          <w:u w:val="single"/>
        </w:rPr>
        <w:t>/</w:t>
      </w:r>
      <w:r w:rsidR="00031831" w:rsidRPr="00622992">
        <w:rPr>
          <w:rFonts w:ascii="Calibri" w:hAnsi="Calibri" w:cs="Calibri"/>
          <w:b/>
          <w:bCs/>
          <w:u w:val="single"/>
        </w:rPr>
        <w:t>2021</w:t>
      </w:r>
    </w:p>
    <w:p w14:paraId="24693EFC" w14:textId="77777777" w:rsidR="00031831" w:rsidRDefault="00031831" w:rsidP="00031831">
      <w:pPr>
        <w:pStyle w:val="Default"/>
        <w:rPr>
          <w:rFonts w:ascii="Calibri" w:hAnsi="Calibri" w:cs="Calibri"/>
        </w:rPr>
      </w:pPr>
    </w:p>
    <w:p w14:paraId="74A20F3A" w14:textId="77777777" w:rsidR="00031831" w:rsidRPr="00031831" w:rsidRDefault="00031831" w:rsidP="006765E0">
      <w:pPr>
        <w:pStyle w:val="Heading3"/>
      </w:pPr>
    </w:p>
    <w:p w14:paraId="082F216E" w14:textId="77777777" w:rsidR="005872F9" w:rsidRPr="002A4E2F" w:rsidRDefault="005872F9" w:rsidP="006765E0">
      <w:pPr>
        <w:pStyle w:val="Heading3"/>
      </w:pPr>
      <w:r w:rsidRPr="002A4E2F">
        <w:t xml:space="preserve">2.1.2 Parties Shall Bear Their Own Costs </w:t>
      </w:r>
    </w:p>
    <w:p w14:paraId="13222818" w14:textId="77777777" w:rsidR="005872F9" w:rsidRPr="002A4E2F" w:rsidRDefault="005872F9" w:rsidP="005872F9">
      <w:pPr>
        <w:pStyle w:val="Default"/>
        <w:rPr>
          <w:rFonts w:ascii="Calibri" w:hAnsi="Calibri" w:cs="Calibri"/>
        </w:rPr>
      </w:pPr>
      <w:r w:rsidRPr="002A4E2F">
        <w:rPr>
          <w:rFonts w:ascii="Calibri" w:hAnsi="Calibri" w:cs="Calibri"/>
        </w:rPr>
        <w:t xml:space="preserve">The parties will bear their own costs associated with or incurred through this RFS process, including any costs arising out of or incurred in: (a) the preparation and issuance of this RFS; (b) the preparation and making of a submission; or (c) the conduct of interviews, negotiations or other activities related to this RFS process. </w:t>
      </w:r>
    </w:p>
    <w:p w14:paraId="2068DDDD" w14:textId="77777777" w:rsidR="00771297" w:rsidRPr="002A4E2F" w:rsidRDefault="00771297" w:rsidP="005872F9">
      <w:pPr>
        <w:pStyle w:val="Default"/>
        <w:rPr>
          <w:rFonts w:ascii="Calibri" w:hAnsi="Calibri" w:cs="Calibri"/>
          <w:b/>
          <w:bCs/>
        </w:rPr>
      </w:pPr>
    </w:p>
    <w:p w14:paraId="72142326" w14:textId="77777777" w:rsidR="005872F9" w:rsidRPr="002A4E2F" w:rsidRDefault="005872F9" w:rsidP="006765E0">
      <w:pPr>
        <w:pStyle w:val="Heading3"/>
      </w:pPr>
      <w:r w:rsidRPr="002A4E2F">
        <w:t xml:space="preserve">2.1.3 Inquiries </w:t>
      </w:r>
    </w:p>
    <w:p w14:paraId="09956E08" w14:textId="694C3FC4" w:rsidR="005872F9" w:rsidRPr="002A4E2F" w:rsidRDefault="005872F9" w:rsidP="005872F9">
      <w:pPr>
        <w:pStyle w:val="Default"/>
        <w:rPr>
          <w:rFonts w:ascii="Calibri" w:hAnsi="Calibri" w:cs="Calibri"/>
        </w:rPr>
      </w:pPr>
      <w:r w:rsidRPr="009C2FB8">
        <w:rPr>
          <w:rFonts w:ascii="Calibri" w:hAnsi="Calibri" w:cs="Calibri"/>
          <w:b/>
          <w:bCs/>
        </w:rPr>
        <w:t xml:space="preserve">All inquiries regarding this RFS should be directed by email (no phone calls) to </w:t>
      </w:r>
      <w:r w:rsidR="003633AD" w:rsidRPr="009C2FB8">
        <w:rPr>
          <w:rFonts w:ascii="Calibri" w:hAnsi="Calibri" w:cs="Calibri"/>
          <w:b/>
          <w:bCs/>
        </w:rPr>
        <w:t>APH</w:t>
      </w:r>
      <w:r w:rsidRPr="009C2FB8">
        <w:rPr>
          <w:rFonts w:ascii="Calibri" w:hAnsi="Calibri" w:cs="Calibri"/>
          <w:b/>
          <w:bCs/>
        </w:rPr>
        <w:t xml:space="preserve"> Representative by</w:t>
      </w:r>
      <w:r w:rsidR="00254657" w:rsidRPr="009C2FB8">
        <w:rPr>
          <w:rFonts w:ascii="Calibri" w:hAnsi="Calibri" w:cs="Calibri"/>
          <w:b/>
          <w:bCs/>
        </w:rPr>
        <w:t xml:space="preserve"> </w:t>
      </w:r>
      <w:r w:rsidR="005E6D9C" w:rsidRPr="009C2FB8">
        <w:rPr>
          <w:rFonts w:ascii="Calibri" w:hAnsi="Calibri" w:cs="Calibri"/>
          <w:b/>
          <w:bCs/>
        </w:rPr>
        <w:t>5/</w:t>
      </w:r>
      <w:r w:rsidR="00BB3D58" w:rsidRPr="009C2FB8">
        <w:rPr>
          <w:rFonts w:ascii="Calibri" w:hAnsi="Calibri" w:cs="Calibri"/>
          <w:b/>
          <w:bCs/>
        </w:rPr>
        <w:t>24</w:t>
      </w:r>
      <w:r w:rsidR="005E6D9C" w:rsidRPr="009C2FB8">
        <w:rPr>
          <w:rFonts w:ascii="Calibri" w:hAnsi="Calibri" w:cs="Calibri"/>
          <w:b/>
          <w:bCs/>
        </w:rPr>
        <w:t>/2021</w:t>
      </w:r>
      <w:r w:rsidRPr="009C2FB8">
        <w:rPr>
          <w:rFonts w:ascii="Calibri" w:hAnsi="Calibri" w:cs="Calibri"/>
          <w:b/>
          <w:bCs/>
        </w:rPr>
        <w:t xml:space="preserve">. </w:t>
      </w:r>
      <w:r w:rsidR="003633AD" w:rsidRPr="009C2FB8">
        <w:rPr>
          <w:rFonts w:ascii="Calibri" w:hAnsi="Calibri" w:cs="Calibri"/>
          <w:b/>
          <w:bCs/>
        </w:rPr>
        <w:t>APH</w:t>
      </w:r>
      <w:r w:rsidRPr="009C2FB8">
        <w:rPr>
          <w:rFonts w:ascii="Calibri" w:hAnsi="Calibri" w:cs="Calibri"/>
          <w:b/>
          <w:bCs/>
        </w:rPr>
        <w:t xml:space="preserve"> will provide one response to all questions by</w:t>
      </w:r>
      <w:r w:rsidR="003633AD" w:rsidRPr="009C2FB8">
        <w:rPr>
          <w:rFonts w:ascii="Calibri" w:hAnsi="Calibri" w:cs="Calibri"/>
          <w:b/>
          <w:bCs/>
        </w:rPr>
        <w:t xml:space="preserve"> </w:t>
      </w:r>
      <w:r w:rsidR="00BB3D58" w:rsidRPr="009C2FB8">
        <w:rPr>
          <w:rFonts w:ascii="Calibri" w:hAnsi="Calibri" w:cs="Calibri"/>
          <w:b/>
          <w:bCs/>
        </w:rPr>
        <w:t>6</w:t>
      </w:r>
      <w:r w:rsidR="005E6D9C" w:rsidRPr="009C2FB8">
        <w:rPr>
          <w:rFonts w:ascii="Calibri" w:hAnsi="Calibri" w:cs="Calibri"/>
          <w:b/>
          <w:bCs/>
        </w:rPr>
        <w:t>/</w:t>
      </w:r>
      <w:r w:rsidR="00BB3D58" w:rsidRPr="009C2FB8">
        <w:rPr>
          <w:rFonts w:ascii="Calibri" w:hAnsi="Calibri" w:cs="Calibri"/>
          <w:b/>
          <w:bCs/>
        </w:rPr>
        <w:t>1</w:t>
      </w:r>
      <w:r w:rsidR="005E6D9C" w:rsidRPr="009C2FB8">
        <w:rPr>
          <w:rFonts w:ascii="Calibri" w:hAnsi="Calibri" w:cs="Calibri"/>
          <w:b/>
          <w:bCs/>
        </w:rPr>
        <w:t>/2021</w:t>
      </w:r>
      <w:r w:rsidRPr="009C2FB8">
        <w:rPr>
          <w:rFonts w:ascii="Calibri" w:hAnsi="Calibri" w:cs="Calibri"/>
          <w:b/>
          <w:bCs/>
        </w:rPr>
        <w:t xml:space="preserve">. </w:t>
      </w:r>
      <w:r w:rsidRPr="009C2FB8">
        <w:rPr>
          <w:rFonts w:ascii="Calibri" w:hAnsi="Calibri" w:cs="Calibri"/>
        </w:rPr>
        <w:t>The</w:t>
      </w:r>
      <w:r w:rsidRPr="002A4E2F">
        <w:rPr>
          <w:rFonts w:ascii="Calibri" w:hAnsi="Calibri" w:cs="Calibri"/>
        </w:rPr>
        <w:t xml:space="preserve"> response will be sent via email to all invited Vendors</w:t>
      </w:r>
      <w:r w:rsidR="005D13A1">
        <w:rPr>
          <w:rFonts w:ascii="Calibri" w:hAnsi="Calibri" w:cs="Calibri"/>
        </w:rPr>
        <w:t xml:space="preserve"> and also posted on the NIMAC website</w:t>
      </w:r>
      <w:r w:rsidR="00892888">
        <w:rPr>
          <w:rFonts w:ascii="Calibri" w:hAnsi="Calibri" w:cs="Calibri"/>
        </w:rPr>
        <w:t xml:space="preserve"> (</w:t>
      </w:r>
      <w:hyperlink r:id="rId8" w:history="1">
        <w:r w:rsidR="00892888" w:rsidRPr="00AB6AD8">
          <w:rPr>
            <w:rStyle w:val="Hyperlink"/>
            <w:rFonts w:ascii="Calibri" w:hAnsi="Calibri" w:cs="Calibri"/>
          </w:rPr>
          <w:t>https://nimac.us</w:t>
        </w:r>
      </w:hyperlink>
      <w:r w:rsidR="00892888">
        <w:rPr>
          <w:rFonts w:ascii="Calibri" w:hAnsi="Calibri" w:cs="Calibri"/>
        </w:rPr>
        <w:t>)</w:t>
      </w:r>
      <w:r w:rsidRPr="002A4E2F">
        <w:rPr>
          <w:rFonts w:ascii="Calibri" w:hAnsi="Calibri" w:cs="Calibri"/>
        </w:rPr>
        <w:t xml:space="preserve">. </w:t>
      </w:r>
    </w:p>
    <w:p w14:paraId="44AADAE2" w14:textId="77777777" w:rsidR="00771297" w:rsidRPr="002A4E2F" w:rsidRDefault="00771297" w:rsidP="005872F9">
      <w:pPr>
        <w:pStyle w:val="Default"/>
        <w:rPr>
          <w:rFonts w:ascii="Calibri" w:hAnsi="Calibri" w:cs="Calibri"/>
          <w:b/>
          <w:bCs/>
        </w:rPr>
      </w:pPr>
    </w:p>
    <w:p w14:paraId="699BEFDC" w14:textId="77777777" w:rsidR="005872F9" w:rsidRPr="002A4E2F" w:rsidRDefault="005872F9" w:rsidP="006765E0">
      <w:pPr>
        <w:pStyle w:val="Heading2"/>
      </w:pPr>
      <w:r w:rsidRPr="002A4E2F">
        <w:t xml:space="preserve">2.2 VENDOR SUBMISSIONS </w:t>
      </w:r>
    </w:p>
    <w:p w14:paraId="1E4DAA02" w14:textId="77777777" w:rsidR="00771297" w:rsidRPr="002A4E2F" w:rsidRDefault="00771297" w:rsidP="005872F9">
      <w:pPr>
        <w:pStyle w:val="Default"/>
        <w:rPr>
          <w:rFonts w:ascii="Calibri" w:hAnsi="Calibri" w:cs="Calibri"/>
          <w:b/>
          <w:bCs/>
        </w:rPr>
      </w:pPr>
    </w:p>
    <w:p w14:paraId="247FD576" w14:textId="77777777" w:rsidR="005872F9" w:rsidRPr="002A4E2F" w:rsidRDefault="005872F9" w:rsidP="006765E0">
      <w:pPr>
        <w:pStyle w:val="Heading3"/>
      </w:pPr>
      <w:r w:rsidRPr="002A4E2F">
        <w:t xml:space="preserve">2.2.1 Submissions Made Only in Prescribed Manner </w:t>
      </w:r>
    </w:p>
    <w:p w14:paraId="572CD553" w14:textId="77777777" w:rsidR="00771297" w:rsidRPr="002A4E2F" w:rsidRDefault="00771297" w:rsidP="005872F9">
      <w:pPr>
        <w:pStyle w:val="Default"/>
        <w:rPr>
          <w:rFonts w:ascii="Calibri" w:hAnsi="Calibri" w:cs="Calibri"/>
        </w:rPr>
      </w:pPr>
    </w:p>
    <w:p w14:paraId="6E00B99A" w14:textId="77777777" w:rsidR="005872F9" w:rsidRPr="002A4E2F" w:rsidRDefault="005872F9" w:rsidP="005872F9">
      <w:pPr>
        <w:pStyle w:val="Default"/>
        <w:rPr>
          <w:rFonts w:ascii="Calibri" w:hAnsi="Calibri" w:cs="Calibri"/>
        </w:rPr>
      </w:pPr>
      <w:r w:rsidRPr="002A4E2F">
        <w:rPr>
          <w:rFonts w:ascii="Calibri" w:hAnsi="Calibri" w:cs="Calibri"/>
        </w:rPr>
        <w:t>To be eligible for consideration, you must be a Vendor that has complete</w:t>
      </w:r>
      <w:r w:rsidR="009E6410">
        <w:rPr>
          <w:rFonts w:ascii="Calibri" w:hAnsi="Calibri" w:cs="Calibri"/>
        </w:rPr>
        <w:t>d</w:t>
      </w:r>
      <w:r w:rsidRPr="002A4E2F">
        <w:rPr>
          <w:rFonts w:ascii="Calibri" w:hAnsi="Calibri" w:cs="Calibri"/>
        </w:rPr>
        <w:t xml:space="preserve"> and submit</w:t>
      </w:r>
      <w:r w:rsidR="009E6410">
        <w:rPr>
          <w:rFonts w:ascii="Calibri" w:hAnsi="Calibri" w:cs="Calibri"/>
        </w:rPr>
        <w:t>ted</w:t>
      </w:r>
      <w:r w:rsidRPr="002A4E2F">
        <w:rPr>
          <w:rFonts w:ascii="Calibri" w:hAnsi="Calibri" w:cs="Calibri"/>
        </w:rPr>
        <w:t xml:space="preserve"> the Submission Form set out in Supplement B (Submission Form), and thereby acknowledge your acceptance of terms and conditions of this RFS. </w:t>
      </w:r>
    </w:p>
    <w:p w14:paraId="2CDD2ABA" w14:textId="77777777" w:rsidR="00771297" w:rsidRPr="002A4E2F" w:rsidRDefault="00771297" w:rsidP="007F5FB4">
      <w:pPr>
        <w:pStyle w:val="Default"/>
        <w:rPr>
          <w:rFonts w:ascii="Calibri" w:hAnsi="Calibri" w:cs="Calibri"/>
        </w:rPr>
      </w:pPr>
    </w:p>
    <w:p w14:paraId="3BBCFD0F" w14:textId="532BF970" w:rsidR="005872F9" w:rsidRPr="002A4E2F" w:rsidRDefault="005872F9" w:rsidP="007F5FB4">
      <w:pPr>
        <w:pStyle w:val="Default"/>
        <w:rPr>
          <w:rFonts w:ascii="Calibri" w:hAnsi="Calibri" w:cs="Calibri"/>
        </w:rPr>
      </w:pPr>
      <w:r w:rsidRPr="002A4E2F">
        <w:rPr>
          <w:rFonts w:ascii="Calibri" w:hAnsi="Calibri" w:cs="Calibri"/>
        </w:rPr>
        <w:t>You must demonstrate in your submission that each proposed consultant</w:t>
      </w:r>
      <w:r w:rsidR="00AA3B22">
        <w:rPr>
          <w:rFonts w:ascii="Calibri" w:hAnsi="Calibri" w:cs="Calibri"/>
        </w:rPr>
        <w:t>/trainer</w:t>
      </w:r>
      <w:r w:rsidRPr="002A4E2F">
        <w:rPr>
          <w:rFonts w:ascii="Calibri" w:hAnsi="Calibri" w:cs="Calibri"/>
        </w:rPr>
        <w:t xml:space="preserve"> has the knowledge, experience and all other qualifications for the proposed</w:t>
      </w:r>
      <w:r w:rsidR="00AA3B22">
        <w:rPr>
          <w:rFonts w:ascii="Calibri" w:hAnsi="Calibri" w:cs="Calibri"/>
        </w:rPr>
        <w:t xml:space="preserve"> work</w:t>
      </w:r>
      <w:r w:rsidRPr="002A4E2F">
        <w:rPr>
          <w:rFonts w:ascii="Calibri" w:hAnsi="Calibri" w:cs="Calibri"/>
        </w:rPr>
        <w:t xml:space="preserve">, and will be able to provide the requested services. You must provide the </w:t>
      </w:r>
      <w:r w:rsidR="003633AD">
        <w:rPr>
          <w:rFonts w:ascii="Calibri" w:hAnsi="Calibri" w:cs="Calibri"/>
        </w:rPr>
        <w:t>APH</w:t>
      </w:r>
      <w:r w:rsidRPr="002A4E2F">
        <w:rPr>
          <w:rFonts w:ascii="Calibri" w:hAnsi="Calibri" w:cs="Calibri"/>
        </w:rPr>
        <w:t xml:space="preserve"> with the opportunity to interview each proposed consultant and must not charge </w:t>
      </w:r>
      <w:r w:rsidR="003633AD">
        <w:rPr>
          <w:rFonts w:ascii="Calibri" w:hAnsi="Calibri" w:cs="Calibri"/>
        </w:rPr>
        <w:t>APH</w:t>
      </w:r>
      <w:r w:rsidRPr="002A4E2F">
        <w:rPr>
          <w:rFonts w:ascii="Calibri" w:hAnsi="Calibri" w:cs="Calibri"/>
        </w:rPr>
        <w:t xml:space="preserve"> in connection with any interview. </w:t>
      </w:r>
    </w:p>
    <w:p w14:paraId="5C44F9F8" w14:textId="77777777" w:rsidR="005872F9" w:rsidRPr="002A4E2F" w:rsidRDefault="005872F9" w:rsidP="005872F9">
      <w:pPr>
        <w:pStyle w:val="Default"/>
        <w:rPr>
          <w:rFonts w:ascii="Calibri" w:hAnsi="Calibri" w:cs="Calibri"/>
        </w:rPr>
      </w:pPr>
      <w:r w:rsidRPr="002A4E2F">
        <w:rPr>
          <w:rFonts w:ascii="Calibri" w:hAnsi="Calibri" w:cs="Calibri"/>
        </w:rPr>
        <w:t xml:space="preserve">You must also complete and submit the Pricing Schedule set out as Schedule A </w:t>
      </w:r>
      <w:r w:rsidR="00050047">
        <w:rPr>
          <w:rFonts w:ascii="Calibri" w:hAnsi="Calibri" w:cs="Calibri"/>
        </w:rPr>
        <w:t>with</w:t>
      </w:r>
      <w:r w:rsidRPr="002A4E2F">
        <w:rPr>
          <w:rFonts w:ascii="Calibri" w:hAnsi="Calibri" w:cs="Calibri"/>
        </w:rPr>
        <w:t xml:space="preserve"> the Submission Form. </w:t>
      </w:r>
    </w:p>
    <w:p w14:paraId="5D3690E9" w14:textId="77777777" w:rsidR="003D77A3" w:rsidRDefault="003D77A3" w:rsidP="005872F9">
      <w:pPr>
        <w:pStyle w:val="Default"/>
        <w:rPr>
          <w:rFonts w:ascii="Calibri" w:hAnsi="Calibri" w:cs="Calibri"/>
          <w:b/>
          <w:bCs/>
          <w:u w:val="single"/>
        </w:rPr>
      </w:pPr>
    </w:p>
    <w:p w14:paraId="1162111D" w14:textId="77777777" w:rsidR="005872F9" w:rsidRPr="002A4E2F" w:rsidRDefault="005872F9" w:rsidP="005872F9">
      <w:pPr>
        <w:pStyle w:val="Default"/>
        <w:rPr>
          <w:rFonts w:ascii="Calibri" w:hAnsi="Calibri" w:cs="Calibri"/>
        </w:rPr>
      </w:pPr>
      <w:r w:rsidRPr="002A4E2F">
        <w:rPr>
          <w:rFonts w:ascii="Calibri" w:hAnsi="Calibri" w:cs="Calibri"/>
          <w:b/>
          <w:bCs/>
          <w:u w:val="single"/>
        </w:rPr>
        <w:t>Important note</w:t>
      </w:r>
      <w:r w:rsidRPr="002A4E2F">
        <w:rPr>
          <w:rFonts w:ascii="Calibri" w:hAnsi="Calibri" w:cs="Calibri"/>
          <w:b/>
          <w:bCs/>
        </w:rPr>
        <w:t xml:space="preserve">: You must complete the Pricing Schedule as a separate electronic file in your proposal submission. </w:t>
      </w:r>
    </w:p>
    <w:p w14:paraId="7A375089" w14:textId="77777777" w:rsidR="00771297" w:rsidRPr="002A4E2F" w:rsidRDefault="00771297" w:rsidP="005872F9">
      <w:pPr>
        <w:pStyle w:val="Default"/>
        <w:rPr>
          <w:rFonts w:ascii="Calibri" w:hAnsi="Calibri" w:cs="Calibri"/>
        </w:rPr>
      </w:pPr>
    </w:p>
    <w:p w14:paraId="37199127" w14:textId="6F58D748" w:rsidR="005872F9" w:rsidRPr="002A4E2F" w:rsidRDefault="005872F9" w:rsidP="005872F9">
      <w:pPr>
        <w:pStyle w:val="Default"/>
        <w:rPr>
          <w:rFonts w:ascii="Calibri" w:hAnsi="Calibri" w:cs="Calibri"/>
        </w:rPr>
      </w:pPr>
      <w:r w:rsidRPr="002A4E2F">
        <w:rPr>
          <w:rFonts w:ascii="Calibri" w:hAnsi="Calibri" w:cs="Calibri"/>
        </w:rPr>
        <w:t xml:space="preserve">The Pricing Schedule must set out the full legal name of the Vendor; the full legal name of each </w:t>
      </w:r>
      <w:r w:rsidR="00734CD2">
        <w:rPr>
          <w:rFonts w:ascii="Calibri" w:hAnsi="Calibri" w:cs="Calibri"/>
        </w:rPr>
        <w:t>consultant/trainer</w:t>
      </w:r>
      <w:r w:rsidRPr="002A4E2F">
        <w:rPr>
          <w:rFonts w:ascii="Calibri" w:hAnsi="Calibri" w:cs="Calibri"/>
        </w:rPr>
        <w:t xml:space="preserve"> proposed; the number of days proposed for each </w:t>
      </w:r>
      <w:r w:rsidR="00734CD2">
        <w:rPr>
          <w:rFonts w:ascii="Calibri" w:hAnsi="Calibri" w:cs="Calibri"/>
        </w:rPr>
        <w:t xml:space="preserve">consultant/trainer </w:t>
      </w:r>
      <w:r w:rsidRPr="002A4E2F">
        <w:rPr>
          <w:rFonts w:ascii="Calibri" w:hAnsi="Calibri" w:cs="Calibri"/>
        </w:rPr>
        <w:t xml:space="preserve">to achieve completion of the proposed services within the timeframe specified by </w:t>
      </w:r>
      <w:r w:rsidR="003633AD">
        <w:rPr>
          <w:rFonts w:ascii="Calibri" w:hAnsi="Calibri" w:cs="Calibri"/>
        </w:rPr>
        <w:t>APH</w:t>
      </w:r>
      <w:r w:rsidRPr="002A4E2F">
        <w:rPr>
          <w:rFonts w:ascii="Calibri" w:hAnsi="Calibri" w:cs="Calibri"/>
        </w:rPr>
        <w:t>; the proposed Per Diem Rate for each consultant</w:t>
      </w:r>
      <w:r w:rsidR="00734CD2">
        <w:rPr>
          <w:rFonts w:ascii="Calibri" w:hAnsi="Calibri" w:cs="Calibri"/>
        </w:rPr>
        <w:t>/trainer</w:t>
      </w:r>
      <w:r w:rsidRPr="002A4E2F">
        <w:rPr>
          <w:rFonts w:ascii="Calibri" w:hAnsi="Calibri" w:cs="Calibri"/>
        </w:rPr>
        <w:t xml:space="preserve">; a sub-total for each </w:t>
      </w:r>
      <w:r w:rsidR="00734CD2">
        <w:rPr>
          <w:rFonts w:ascii="Calibri" w:hAnsi="Calibri" w:cs="Calibri"/>
        </w:rPr>
        <w:t>consultant/trainer, if applicable</w:t>
      </w:r>
      <w:r w:rsidRPr="002A4E2F">
        <w:rPr>
          <w:rFonts w:ascii="Calibri" w:hAnsi="Calibri" w:cs="Calibri"/>
        </w:rPr>
        <w:t xml:space="preserve"> (number of days x Per Diem Rate); and a Ceiling Price that is not more than the sum of those sub-totals. </w:t>
      </w:r>
    </w:p>
    <w:p w14:paraId="6AE268E5" w14:textId="77777777" w:rsidR="00771297" w:rsidRPr="002A4E2F" w:rsidRDefault="00771297" w:rsidP="005872F9">
      <w:pPr>
        <w:pStyle w:val="Default"/>
        <w:rPr>
          <w:rFonts w:ascii="Calibri" w:hAnsi="Calibri" w:cs="Calibri"/>
        </w:rPr>
      </w:pPr>
    </w:p>
    <w:p w14:paraId="0ADF1055" w14:textId="77777777" w:rsidR="005872F9" w:rsidRPr="002A4E2F" w:rsidRDefault="005872F9" w:rsidP="005872F9">
      <w:pPr>
        <w:pStyle w:val="Default"/>
        <w:rPr>
          <w:rFonts w:ascii="Calibri" w:hAnsi="Calibri" w:cs="Calibri"/>
        </w:rPr>
      </w:pPr>
      <w:r w:rsidRPr="002A4E2F">
        <w:rPr>
          <w:rFonts w:ascii="Calibri" w:hAnsi="Calibri" w:cs="Calibri"/>
        </w:rPr>
        <w:t xml:space="preserve">You must identify all subcontractors that you propose to use, </w:t>
      </w:r>
      <w:r w:rsidR="0099722C">
        <w:rPr>
          <w:rFonts w:ascii="Calibri" w:hAnsi="Calibri" w:cs="Calibri"/>
        </w:rPr>
        <w:t xml:space="preserve">if any, </w:t>
      </w:r>
      <w:r w:rsidRPr="002A4E2F">
        <w:rPr>
          <w:rFonts w:ascii="Calibri" w:hAnsi="Calibri" w:cs="Calibri"/>
        </w:rPr>
        <w:t xml:space="preserve">and must also identify which consultant(s) are provided by which subcontractor. </w:t>
      </w:r>
    </w:p>
    <w:p w14:paraId="2A82392A" w14:textId="77777777" w:rsidR="00771297" w:rsidRPr="002A4E2F" w:rsidRDefault="00771297" w:rsidP="005872F9">
      <w:pPr>
        <w:pStyle w:val="Default"/>
        <w:rPr>
          <w:rFonts w:ascii="Calibri" w:hAnsi="Calibri" w:cs="Calibri"/>
        </w:rPr>
      </w:pPr>
    </w:p>
    <w:p w14:paraId="7F6281E9" w14:textId="77777777" w:rsidR="005872F9" w:rsidRPr="002A4E2F" w:rsidRDefault="005872F9" w:rsidP="005872F9">
      <w:pPr>
        <w:pStyle w:val="Default"/>
        <w:rPr>
          <w:rFonts w:ascii="Calibri" w:hAnsi="Calibri" w:cs="Calibri"/>
        </w:rPr>
      </w:pPr>
      <w:r w:rsidRPr="002A4E2F">
        <w:rPr>
          <w:rFonts w:ascii="Calibri" w:hAnsi="Calibri" w:cs="Calibri"/>
        </w:rPr>
        <w:t xml:space="preserve">You must specify the number of days required to complete the services. </w:t>
      </w:r>
    </w:p>
    <w:p w14:paraId="011EB292" w14:textId="77777777" w:rsidR="00771297" w:rsidRPr="002A4E2F" w:rsidRDefault="00771297" w:rsidP="005872F9">
      <w:pPr>
        <w:pStyle w:val="Default"/>
        <w:rPr>
          <w:rFonts w:ascii="Calibri" w:hAnsi="Calibri" w:cs="Calibri"/>
        </w:rPr>
      </w:pPr>
    </w:p>
    <w:p w14:paraId="11B5464F" w14:textId="01976FE2" w:rsidR="005872F9" w:rsidRPr="002A4E2F" w:rsidRDefault="005872F9" w:rsidP="005872F9">
      <w:pPr>
        <w:pStyle w:val="Default"/>
        <w:rPr>
          <w:rFonts w:ascii="Calibri" w:hAnsi="Calibri" w:cs="Calibri"/>
        </w:rPr>
      </w:pPr>
      <w:r w:rsidRPr="002A4E2F">
        <w:rPr>
          <w:rFonts w:ascii="Calibri" w:hAnsi="Calibri" w:cs="Calibri"/>
        </w:rPr>
        <w:lastRenderedPageBreak/>
        <w:t xml:space="preserve">You should provide your submission by </w:t>
      </w:r>
      <w:r w:rsidR="00F52D5E">
        <w:rPr>
          <w:rFonts w:ascii="Calibri" w:hAnsi="Calibri" w:cs="Calibri"/>
        </w:rPr>
        <w:t>email</w:t>
      </w:r>
      <w:r w:rsidRPr="002A4E2F">
        <w:rPr>
          <w:rFonts w:ascii="Calibri" w:hAnsi="Calibri" w:cs="Calibri"/>
        </w:rPr>
        <w:t xml:space="preserve"> to </w:t>
      </w:r>
      <w:r w:rsidR="003633AD">
        <w:rPr>
          <w:rFonts w:ascii="Calibri" w:hAnsi="Calibri" w:cs="Calibri"/>
        </w:rPr>
        <w:t>APH</w:t>
      </w:r>
      <w:r w:rsidRPr="002A4E2F">
        <w:rPr>
          <w:rFonts w:ascii="Calibri" w:hAnsi="Calibri" w:cs="Calibri"/>
        </w:rPr>
        <w:t xml:space="preserve"> Representative. All submissions submitted by Vendors by </w:t>
      </w:r>
      <w:r w:rsidR="00F52D5E">
        <w:rPr>
          <w:rFonts w:ascii="Calibri" w:hAnsi="Calibri" w:cs="Calibri"/>
        </w:rPr>
        <w:t>email</w:t>
      </w:r>
      <w:r w:rsidRPr="002A4E2F">
        <w:rPr>
          <w:rFonts w:ascii="Calibri" w:hAnsi="Calibri" w:cs="Calibri"/>
        </w:rPr>
        <w:t xml:space="preserve"> to </w:t>
      </w:r>
      <w:r w:rsidR="003633AD">
        <w:rPr>
          <w:rFonts w:ascii="Calibri" w:hAnsi="Calibri" w:cs="Calibri"/>
        </w:rPr>
        <w:t>APH</w:t>
      </w:r>
      <w:r w:rsidRPr="002A4E2F">
        <w:rPr>
          <w:rFonts w:ascii="Calibri" w:hAnsi="Calibri" w:cs="Calibri"/>
        </w:rPr>
        <w:t xml:space="preserve"> Representative are deemed received once the </w:t>
      </w:r>
      <w:r w:rsidR="00F52D5E">
        <w:rPr>
          <w:rFonts w:ascii="Calibri" w:hAnsi="Calibri" w:cs="Calibri"/>
        </w:rPr>
        <w:t>email</w:t>
      </w:r>
      <w:r w:rsidRPr="002A4E2F">
        <w:rPr>
          <w:rFonts w:ascii="Calibri" w:hAnsi="Calibri" w:cs="Calibri"/>
        </w:rPr>
        <w:t xml:space="preserve"> has entered into the </w:t>
      </w:r>
      <w:r w:rsidR="00F52D5E">
        <w:rPr>
          <w:rFonts w:ascii="Calibri" w:hAnsi="Calibri" w:cs="Calibri"/>
        </w:rPr>
        <w:t>email</w:t>
      </w:r>
      <w:r w:rsidRPr="002A4E2F">
        <w:rPr>
          <w:rFonts w:ascii="Calibri" w:hAnsi="Calibri" w:cs="Calibri"/>
        </w:rPr>
        <w:t xml:space="preserve"> inbox of </w:t>
      </w:r>
      <w:r w:rsidR="003633AD">
        <w:rPr>
          <w:rFonts w:ascii="Calibri" w:hAnsi="Calibri" w:cs="Calibri"/>
        </w:rPr>
        <w:t>APH</w:t>
      </w:r>
      <w:r w:rsidRPr="002A4E2F">
        <w:rPr>
          <w:rFonts w:ascii="Calibri" w:hAnsi="Calibri" w:cs="Calibri"/>
        </w:rPr>
        <w:t xml:space="preserve"> Representative. Submissions are to be directed only to </w:t>
      </w:r>
      <w:r w:rsidR="003633AD">
        <w:rPr>
          <w:rFonts w:ascii="Calibri" w:hAnsi="Calibri" w:cs="Calibri"/>
        </w:rPr>
        <w:t>APH</w:t>
      </w:r>
      <w:r w:rsidRPr="002A4E2F">
        <w:rPr>
          <w:rFonts w:ascii="Calibri" w:hAnsi="Calibri" w:cs="Calibri"/>
        </w:rPr>
        <w:t xml:space="preserve"> Representative. </w:t>
      </w:r>
      <w:r w:rsidR="003633AD">
        <w:rPr>
          <w:rFonts w:ascii="Calibri" w:hAnsi="Calibri" w:cs="Calibri"/>
        </w:rPr>
        <w:t>APH</w:t>
      </w:r>
      <w:r w:rsidRPr="002A4E2F">
        <w:rPr>
          <w:rFonts w:ascii="Calibri" w:hAnsi="Calibri" w:cs="Calibri"/>
        </w:rPr>
        <w:t xml:space="preserve"> shall not be responsible for any </w:t>
      </w:r>
      <w:r w:rsidR="00F52D5E">
        <w:rPr>
          <w:rFonts w:ascii="Calibri" w:hAnsi="Calibri" w:cs="Calibri"/>
        </w:rPr>
        <w:t>email</w:t>
      </w:r>
      <w:r w:rsidRPr="002A4E2F">
        <w:rPr>
          <w:rFonts w:ascii="Calibri" w:hAnsi="Calibri" w:cs="Calibri"/>
        </w:rPr>
        <w:t xml:space="preserve"> delivery issues or technical problems with regard to the submissions. </w:t>
      </w:r>
    </w:p>
    <w:p w14:paraId="7257122C" w14:textId="77777777" w:rsidR="00771297" w:rsidRPr="002A4E2F" w:rsidRDefault="00771297" w:rsidP="005872F9">
      <w:pPr>
        <w:pStyle w:val="Default"/>
        <w:rPr>
          <w:rFonts w:ascii="Calibri" w:hAnsi="Calibri" w:cs="Calibri"/>
          <w:b/>
          <w:bCs/>
        </w:rPr>
      </w:pPr>
    </w:p>
    <w:p w14:paraId="116126A6" w14:textId="77777777" w:rsidR="005872F9" w:rsidRPr="002A4E2F" w:rsidRDefault="005872F9" w:rsidP="006765E0">
      <w:pPr>
        <w:pStyle w:val="Heading3"/>
      </w:pPr>
      <w:r w:rsidRPr="002A4E2F">
        <w:t xml:space="preserve">2.2.2 Amending or Withdrawing Submissions </w:t>
      </w:r>
    </w:p>
    <w:p w14:paraId="57146587" w14:textId="77777777" w:rsidR="00771297" w:rsidRPr="002A4E2F" w:rsidRDefault="00771297" w:rsidP="005872F9">
      <w:pPr>
        <w:pStyle w:val="Default"/>
        <w:rPr>
          <w:rFonts w:ascii="Calibri" w:hAnsi="Calibri" w:cs="Calibri"/>
        </w:rPr>
      </w:pPr>
    </w:p>
    <w:p w14:paraId="4487C0DD" w14:textId="77777777" w:rsidR="005872F9" w:rsidRPr="002A4E2F" w:rsidRDefault="005872F9" w:rsidP="005872F9">
      <w:pPr>
        <w:pStyle w:val="Default"/>
        <w:rPr>
          <w:rFonts w:ascii="Calibri" w:hAnsi="Calibri" w:cs="Calibri"/>
        </w:rPr>
      </w:pPr>
      <w:r w:rsidRPr="002A4E2F">
        <w:rPr>
          <w:rFonts w:ascii="Calibri" w:hAnsi="Calibri" w:cs="Calibri"/>
        </w:rPr>
        <w:t xml:space="preserve">You may withdraw or amend your submission at any time prior to the execution of a Statement of Work. However, such withdrawals or amendments may adversely impact your selection as a Vendor or eligibility to participate in future RFS processes. </w:t>
      </w:r>
    </w:p>
    <w:p w14:paraId="26FEA971" w14:textId="77777777" w:rsidR="00771297" w:rsidRPr="002A4E2F" w:rsidRDefault="00771297" w:rsidP="005872F9">
      <w:pPr>
        <w:pStyle w:val="Default"/>
        <w:rPr>
          <w:rFonts w:ascii="Calibri" w:hAnsi="Calibri" w:cs="Calibri"/>
          <w:b/>
          <w:bCs/>
        </w:rPr>
      </w:pPr>
    </w:p>
    <w:p w14:paraId="12B70EA6" w14:textId="77777777" w:rsidR="005872F9" w:rsidRPr="002A4E2F" w:rsidRDefault="005872F9" w:rsidP="006765E0">
      <w:pPr>
        <w:pStyle w:val="Heading3"/>
      </w:pPr>
      <w:r w:rsidRPr="002A4E2F">
        <w:t xml:space="preserve">2.2.3 Evaluation of Submissions </w:t>
      </w:r>
    </w:p>
    <w:p w14:paraId="13B9AB6F" w14:textId="77777777" w:rsidR="00771297" w:rsidRPr="002A4E2F" w:rsidRDefault="00771297" w:rsidP="005872F9">
      <w:pPr>
        <w:pStyle w:val="Default"/>
        <w:rPr>
          <w:rFonts w:ascii="Calibri" w:hAnsi="Calibri" w:cs="Calibri"/>
        </w:rPr>
      </w:pPr>
    </w:p>
    <w:p w14:paraId="54F26C7B" w14:textId="56A7C639" w:rsidR="005872F9" w:rsidRPr="002A4E2F" w:rsidRDefault="005872F9" w:rsidP="005872F9">
      <w:pPr>
        <w:pStyle w:val="Default"/>
        <w:rPr>
          <w:rFonts w:ascii="Calibri" w:hAnsi="Calibri" w:cs="Calibri"/>
        </w:rPr>
      </w:pPr>
      <w:r w:rsidRPr="002A4E2F">
        <w:rPr>
          <w:rFonts w:ascii="Calibri" w:hAnsi="Calibri" w:cs="Calibri"/>
        </w:rPr>
        <w:t>Submissions will be evaluated on the basis of the Vendor’s response to all information requested in this RFS, including but not limited to the proposed pricing, the qualifications of the consultant</w:t>
      </w:r>
      <w:r w:rsidR="00484E6C">
        <w:rPr>
          <w:rFonts w:ascii="Calibri" w:hAnsi="Calibri" w:cs="Calibri"/>
        </w:rPr>
        <w:t>/trainer</w:t>
      </w:r>
      <w:r w:rsidRPr="002A4E2F">
        <w:rPr>
          <w:rFonts w:ascii="Calibri" w:hAnsi="Calibri" w:cs="Calibri"/>
        </w:rPr>
        <w:t xml:space="preserve">(s), </w:t>
      </w:r>
      <w:r w:rsidR="00484E6C">
        <w:rPr>
          <w:rFonts w:ascii="Calibri" w:hAnsi="Calibri" w:cs="Calibri"/>
        </w:rPr>
        <w:t xml:space="preserve">and </w:t>
      </w:r>
      <w:r w:rsidRPr="002A4E2F">
        <w:rPr>
          <w:rFonts w:ascii="Calibri" w:hAnsi="Calibri" w:cs="Calibri"/>
        </w:rPr>
        <w:t xml:space="preserve">the </w:t>
      </w:r>
      <w:r w:rsidR="00484E6C">
        <w:rPr>
          <w:rFonts w:ascii="Calibri" w:hAnsi="Calibri" w:cs="Calibri"/>
        </w:rPr>
        <w:t>quality of the proposed course</w:t>
      </w:r>
      <w:r w:rsidRPr="002A4E2F">
        <w:rPr>
          <w:rFonts w:ascii="Calibri" w:hAnsi="Calibri" w:cs="Calibri"/>
        </w:rPr>
        <w:t xml:space="preserve"> </w:t>
      </w:r>
      <w:r w:rsidR="00484E6C">
        <w:rPr>
          <w:rFonts w:ascii="Calibri" w:hAnsi="Calibri" w:cs="Calibri"/>
        </w:rPr>
        <w:t xml:space="preserve">outlined in the proposal. One (or more) </w:t>
      </w:r>
      <w:r w:rsidRPr="002A4E2F">
        <w:rPr>
          <w:rFonts w:ascii="Calibri" w:hAnsi="Calibri" w:cs="Calibri"/>
        </w:rPr>
        <w:t>successful Vendor</w:t>
      </w:r>
      <w:r w:rsidR="00484E6C">
        <w:rPr>
          <w:rFonts w:ascii="Calibri" w:hAnsi="Calibri" w:cs="Calibri"/>
        </w:rPr>
        <w:t>s</w:t>
      </w:r>
      <w:r w:rsidRPr="002A4E2F">
        <w:rPr>
          <w:rFonts w:ascii="Calibri" w:hAnsi="Calibri" w:cs="Calibri"/>
        </w:rPr>
        <w:t xml:space="preserve"> may be selected to enter into a Statement of Work based on this RFS and the Vendors</w:t>
      </w:r>
      <w:r w:rsidR="00484E6C">
        <w:rPr>
          <w:rFonts w:ascii="Calibri" w:hAnsi="Calibri" w:cs="Calibri"/>
        </w:rPr>
        <w:t>’</w:t>
      </w:r>
      <w:r w:rsidRPr="002A4E2F">
        <w:rPr>
          <w:rFonts w:ascii="Calibri" w:hAnsi="Calibri" w:cs="Calibri"/>
        </w:rPr>
        <w:t xml:space="preserve"> submission</w:t>
      </w:r>
      <w:r w:rsidR="00484E6C">
        <w:rPr>
          <w:rFonts w:ascii="Calibri" w:hAnsi="Calibri" w:cs="Calibri"/>
        </w:rPr>
        <w:t>s</w:t>
      </w:r>
      <w:r w:rsidRPr="002A4E2F">
        <w:rPr>
          <w:rFonts w:ascii="Calibri" w:hAnsi="Calibri" w:cs="Calibri"/>
        </w:rPr>
        <w:t xml:space="preserve">. </w:t>
      </w:r>
    </w:p>
    <w:p w14:paraId="73389C7F" w14:textId="77777777" w:rsidR="00771297" w:rsidRPr="002A4E2F" w:rsidRDefault="00771297" w:rsidP="005872F9">
      <w:pPr>
        <w:pStyle w:val="Default"/>
        <w:rPr>
          <w:rFonts w:ascii="Calibri" w:hAnsi="Calibri" w:cs="Calibri"/>
          <w:b/>
          <w:bCs/>
        </w:rPr>
      </w:pPr>
    </w:p>
    <w:p w14:paraId="5DD8B0F7" w14:textId="77777777" w:rsidR="005872F9" w:rsidRPr="002A4E2F" w:rsidRDefault="005872F9" w:rsidP="006765E0">
      <w:pPr>
        <w:pStyle w:val="Heading2"/>
      </w:pPr>
      <w:r w:rsidRPr="002A4E2F">
        <w:t xml:space="preserve">2.3 EXECUTION OF AGREEMENT </w:t>
      </w:r>
    </w:p>
    <w:p w14:paraId="5D09E53F" w14:textId="77777777" w:rsidR="00771297" w:rsidRPr="002A4E2F" w:rsidRDefault="00771297" w:rsidP="006765E0">
      <w:pPr>
        <w:pStyle w:val="Heading3"/>
      </w:pPr>
    </w:p>
    <w:p w14:paraId="5FAC82D8" w14:textId="77777777" w:rsidR="005872F9" w:rsidRPr="002A4E2F" w:rsidRDefault="005872F9" w:rsidP="006765E0">
      <w:pPr>
        <w:pStyle w:val="Heading3"/>
      </w:pPr>
      <w:r w:rsidRPr="002A4E2F">
        <w:t xml:space="preserve">2.3.1 Selection of Vendor </w:t>
      </w:r>
    </w:p>
    <w:p w14:paraId="782473F4" w14:textId="77777777" w:rsidR="00771297" w:rsidRPr="002A4E2F" w:rsidRDefault="00771297" w:rsidP="006765E0">
      <w:pPr>
        <w:pStyle w:val="Heading3"/>
      </w:pPr>
    </w:p>
    <w:p w14:paraId="29814F87" w14:textId="77777777" w:rsidR="005872F9" w:rsidRPr="002A4E2F" w:rsidRDefault="005872F9" w:rsidP="007F5FB4">
      <w:pPr>
        <w:pStyle w:val="Default"/>
        <w:rPr>
          <w:rFonts w:ascii="Calibri" w:hAnsi="Calibri" w:cs="Calibri"/>
        </w:rPr>
      </w:pPr>
      <w:r w:rsidRPr="002A4E2F">
        <w:rPr>
          <w:rFonts w:ascii="Calibri" w:hAnsi="Calibri" w:cs="Calibri"/>
        </w:rPr>
        <w:t xml:space="preserve">The Vendor selected by </w:t>
      </w:r>
      <w:r w:rsidR="003633AD">
        <w:rPr>
          <w:rFonts w:ascii="Calibri" w:hAnsi="Calibri" w:cs="Calibri"/>
        </w:rPr>
        <w:t>APH</w:t>
      </w:r>
      <w:r w:rsidRPr="002A4E2F">
        <w:rPr>
          <w:rFonts w:ascii="Calibri" w:hAnsi="Calibri" w:cs="Calibri"/>
        </w:rPr>
        <w:t xml:space="preserve"> will be expected to enter into a Statement of Work. The agreement execution process is subject to the Terms of Reference set out in Section 2.6 and will not constitute a legally binding offer to enter into a contract on the part of the Vendor or </w:t>
      </w:r>
      <w:r w:rsidR="003633AD">
        <w:rPr>
          <w:rFonts w:ascii="Calibri" w:hAnsi="Calibri" w:cs="Calibri"/>
        </w:rPr>
        <w:t>APH</w:t>
      </w:r>
      <w:r w:rsidRPr="002A4E2F">
        <w:rPr>
          <w:rFonts w:ascii="Calibri" w:hAnsi="Calibri" w:cs="Calibri"/>
        </w:rPr>
        <w:t xml:space="preserve"> before the execution of a Statement of Work. </w:t>
      </w:r>
    </w:p>
    <w:p w14:paraId="60D4B97E" w14:textId="77777777" w:rsidR="00771297" w:rsidRPr="002A4E2F" w:rsidRDefault="00771297" w:rsidP="005872F9">
      <w:pPr>
        <w:pStyle w:val="Default"/>
        <w:rPr>
          <w:rFonts w:ascii="Calibri" w:hAnsi="Calibri" w:cs="Calibri"/>
          <w:b/>
          <w:bCs/>
        </w:rPr>
      </w:pPr>
    </w:p>
    <w:p w14:paraId="5BDD139A" w14:textId="7CB14843" w:rsidR="005872F9" w:rsidRPr="002A4E2F" w:rsidRDefault="005872F9" w:rsidP="006765E0">
      <w:pPr>
        <w:pStyle w:val="Heading3"/>
      </w:pPr>
      <w:r w:rsidRPr="002A4E2F">
        <w:t xml:space="preserve">2.3.2 Failure to Enter </w:t>
      </w:r>
      <w:r w:rsidR="00B13775" w:rsidRPr="002A4E2F">
        <w:t>into</w:t>
      </w:r>
      <w:r w:rsidRPr="002A4E2F">
        <w:t xml:space="preserve"> a Statement of Work </w:t>
      </w:r>
    </w:p>
    <w:p w14:paraId="4B45EC50" w14:textId="77777777" w:rsidR="00771297" w:rsidRPr="002A4E2F" w:rsidRDefault="00771297" w:rsidP="005872F9">
      <w:pPr>
        <w:pStyle w:val="Default"/>
        <w:rPr>
          <w:rFonts w:ascii="Calibri" w:hAnsi="Calibri" w:cs="Calibri"/>
        </w:rPr>
      </w:pPr>
    </w:p>
    <w:p w14:paraId="54878C15" w14:textId="77777777" w:rsidR="005872F9" w:rsidRPr="002A4E2F" w:rsidRDefault="005872F9" w:rsidP="005872F9">
      <w:pPr>
        <w:pStyle w:val="Default"/>
        <w:rPr>
          <w:rFonts w:ascii="Calibri" w:hAnsi="Calibri" w:cs="Calibri"/>
        </w:rPr>
      </w:pPr>
      <w:r w:rsidRPr="002A4E2F">
        <w:rPr>
          <w:rFonts w:ascii="Calibri" w:hAnsi="Calibri" w:cs="Calibri"/>
        </w:rPr>
        <w:t xml:space="preserve">The selected Vendor is expected to enter into a Statement of Work on or before the Anticipated Start Date set out in subsection 2.1.1. The failure to do so may result in the selection of another Vendor and may adversely impact the Vendor’s eligibility to participate in future RFS processes. </w:t>
      </w:r>
    </w:p>
    <w:p w14:paraId="6F15E55B" w14:textId="77777777" w:rsidR="00771297" w:rsidRPr="002A4E2F" w:rsidRDefault="00771297" w:rsidP="005872F9">
      <w:pPr>
        <w:pStyle w:val="Default"/>
        <w:rPr>
          <w:rFonts w:ascii="Calibri" w:hAnsi="Calibri" w:cs="Calibri"/>
          <w:b/>
          <w:bCs/>
        </w:rPr>
      </w:pPr>
    </w:p>
    <w:p w14:paraId="360CCB32" w14:textId="77777777" w:rsidR="005872F9" w:rsidRPr="002A4E2F" w:rsidRDefault="005872F9" w:rsidP="006765E0">
      <w:pPr>
        <w:pStyle w:val="Heading2"/>
      </w:pPr>
      <w:r w:rsidRPr="002A4E2F">
        <w:t xml:space="preserve">2.4 CONFLICT OF INTEREST </w:t>
      </w:r>
    </w:p>
    <w:p w14:paraId="23DC0FD0" w14:textId="77777777" w:rsidR="00771297" w:rsidRPr="002A4E2F" w:rsidRDefault="00771297" w:rsidP="005872F9">
      <w:pPr>
        <w:pStyle w:val="Default"/>
        <w:rPr>
          <w:rFonts w:ascii="Calibri" w:hAnsi="Calibri" w:cs="Calibri"/>
        </w:rPr>
      </w:pPr>
    </w:p>
    <w:p w14:paraId="4C575F73" w14:textId="77777777" w:rsidR="005872F9" w:rsidRPr="002A4E2F" w:rsidRDefault="005872F9" w:rsidP="005872F9">
      <w:pPr>
        <w:pStyle w:val="Default"/>
        <w:rPr>
          <w:rFonts w:ascii="Calibri" w:hAnsi="Calibri" w:cs="Calibri"/>
        </w:rPr>
      </w:pPr>
      <w:r w:rsidRPr="002A4E2F">
        <w:rPr>
          <w:rFonts w:ascii="Calibri" w:hAnsi="Calibri" w:cs="Calibri"/>
        </w:rPr>
        <w:t xml:space="preserve">You must not engage in any Conflict of Interest. In this Request for Services, "Conflict of Interest" includes, but is not limited to, any situation or circumstance where: </w:t>
      </w:r>
    </w:p>
    <w:p w14:paraId="4EF5A428" w14:textId="77777777" w:rsidR="00771297" w:rsidRPr="002A4E2F" w:rsidRDefault="00771297" w:rsidP="005872F9">
      <w:pPr>
        <w:pStyle w:val="Default"/>
        <w:rPr>
          <w:rFonts w:ascii="Calibri" w:hAnsi="Calibri" w:cs="Calibri"/>
        </w:rPr>
      </w:pPr>
    </w:p>
    <w:p w14:paraId="40A76328" w14:textId="77777777" w:rsidR="005872F9" w:rsidRPr="002A4E2F" w:rsidRDefault="005872F9" w:rsidP="00892888">
      <w:pPr>
        <w:pStyle w:val="Default"/>
        <w:rPr>
          <w:rFonts w:ascii="Calibri" w:hAnsi="Calibri" w:cs="Calibri"/>
        </w:rPr>
      </w:pPr>
      <w:r w:rsidRPr="002A4E2F">
        <w:rPr>
          <w:rFonts w:ascii="Calibri" w:hAnsi="Calibri" w:cs="Calibri"/>
        </w:rPr>
        <w:lastRenderedPageBreak/>
        <w:t xml:space="preserve">(a) in relation to the Request for Services process, the Vendor has an unfair advantage or engages in conduct, directly or indirectly, that may give it an unfair advantage, including (i) having, or having access to, information in the preparation of its submission that is confidential to </w:t>
      </w:r>
      <w:r w:rsidR="003633AD">
        <w:rPr>
          <w:rFonts w:ascii="Calibri" w:hAnsi="Calibri" w:cs="Calibri"/>
        </w:rPr>
        <w:t>APH</w:t>
      </w:r>
      <w:r w:rsidRPr="002A4E2F">
        <w:rPr>
          <w:rFonts w:ascii="Calibri" w:hAnsi="Calibri" w:cs="Calibri"/>
        </w:rPr>
        <w:t xml:space="preserve"> and not available to other Vendors; (ii) communicating with any person with a view to influencing preferred treatment in the Request for Services process; or (iii) engaging in conduct that compromises, or could be seen to compromise, the integrity or competitiveness of Request for Services process and render that process non-competitive and unfair; or </w:t>
      </w:r>
    </w:p>
    <w:p w14:paraId="3A3A9CB4" w14:textId="77777777" w:rsidR="00892888" w:rsidRDefault="00892888" w:rsidP="00892888">
      <w:pPr>
        <w:spacing w:line="240" w:lineRule="auto"/>
        <w:rPr>
          <w:rFonts w:cs="Calibri"/>
          <w:sz w:val="24"/>
          <w:szCs w:val="24"/>
        </w:rPr>
      </w:pPr>
    </w:p>
    <w:p w14:paraId="6E56E5E9" w14:textId="5F46CD30" w:rsidR="000F77EE" w:rsidRPr="002A4E2F" w:rsidRDefault="005872F9" w:rsidP="00892888">
      <w:pPr>
        <w:spacing w:line="240" w:lineRule="auto"/>
        <w:rPr>
          <w:rFonts w:cs="Calibri"/>
          <w:sz w:val="20"/>
          <w:szCs w:val="20"/>
        </w:rPr>
      </w:pPr>
      <w:r w:rsidRPr="002A4E2F">
        <w:rPr>
          <w:rFonts w:cs="Calibri"/>
          <w:sz w:val="24"/>
          <w:szCs w:val="24"/>
        </w:rPr>
        <w:t xml:space="preserve">(b) in relation to the performance of its contractual obligations in a contract with </w:t>
      </w:r>
      <w:r w:rsidR="003633AD">
        <w:rPr>
          <w:rFonts w:cs="Calibri"/>
          <w:sz w:val="24"/>
          <w:szCs w:val="24"/>
        </w:rPr>
        <w:t>APH</w:t>
      </w:r>
      <w:r w:rsidRPr="002A4E2F">
        <w:rPr>
          <w:rFonts w:cs="Calibri"/>
          <w:sz w:val="24"/>
          <w:szCs w:val="24"/>
        </w:rPr>
        <w:t>, the Vendor’s other commitments, relationships or financial interests (i) could, or could be seen to, exercise an improper influence over the objective, unbiased and impartial exercise of its independent judgment; or (ii) could or could be seen to compromise, impair or be incompatible with the effective performance of its contractual obligations</w:t>
      </w:r>
      <w:r w:rsidRPr="002A4E2F">
        <w:rPr>
          <w:rFonts w:cs="Calibri"/>
          <w:sz w:val="20"/>
          <w:szCs w:val="20"/>
        </w:rPr>
        <w:t>.</w:t>
      </w:r>
    </w:p>
    <w:p w14:paraId="16BF08AB" w14:textId="243A9A25" w:rsidR="005872F9" w:rsidRPr="002A4E2F" w:rsidRDefault="00771297" w:rsidP="006765E0">
      <w:pPr>
        <w:pStyle w:val="Heading2"/>
      </w:pPr>
      <w:r w:rsidRPr="002A4E2F">
        <w:t>2.</w:t>
      </w:r>
      <w:r w:rsidR="005431A3">
        <w:t>5</w:t>
      </w:r>
      <w:r w:rsidR="005872F9" w:rsidRPr="002A4E2F">
        <w:t xml:space="preserve"> TERMS OF REFERENCE </w:t>
      </w:r>
    </w:p>
    <w:p w14:paraId="39BC46B0" w14:textId="77777777" w:rsidR="00771297" w:rsidRPr="002A4E2F" w:rsidRDefault="00771297" w:rsidP="005872F9">
      <w:pPr>
        <w:pStyle w:val="Default"/>
        <w:rPr>
          <w:rFonts w:ascii="Calibri" w:hAnsi="Calibri" w:cs="Calibri"/>
        </w:rPr>
      </w:pPr>
    </w:p>
    <w:p w14:paraId="06F09B1E" w14:textId="77777777" w:rsidR="00771297" w:rsidRPr="002A4E2F" w:rsidRDefault="005872F9" w:rsidP="005872F9">
      <w:pPr>
        <w:pStyle w:val="Default"/>
        <w:rPr>
          <w:rFonts w:ascii="Calibri" w:hAnsi="Calibri" w:cs="Calibri"/>
        </w:rPr>
      </w:pPr>
      <w:r w:rsidRPr="002A4E2F">
        <w:rPr>
          <w:rFonts w:ascii="Calibri" w:hAnsi="Calibri" w:cs="Calibri"/>
        </w:rPr>
        <w:t xml:space="preserve">These provisions apply to this RFS: </w:t>
      </w:r>
    </w:p>
    <w:p w14:paraId="577B84D2" w14:textId="77777777" w:rsidR="00771297" w:rsidRPr="002A4E2F" w:rsidRDefault="00771297" w:rsidP="005872F9">
      <w:pPr>
        <w:pStyle w:val="Default"/>
        <w:rPr>
          <w:rFonts w:ascii="Calibri" w:hAnsi="Calibri" w:cs="Calibri"/>
        </w:rPr>
      </w:pPr>
    </w:p>
    <w:p w14:paraId="38A34B99" w14:textId="74D1170F" w:rsidR="005872F9" w:rsidRPr="002A4E2F" w:rsidRDefault="00771297" w:rsidP="005872F9">
      <w:pPr>
        <w:pStyle w:val="Default"/>
        <w:rPr>
          <w:rFonts w:ascii="Calibri" w:hAnsi="Calibri" w:cs="Calibri"/>
        </w:rPr>
      </w:pPr>
      <w:r w:rsidRPr="002A4E2F">
        <w:rPr>
          <w:rFonts w:ascii="Calibri" w:hAnsi="Calibri" w:cs="Calibri"/>
        </w:rPr>
        <w:t xml:space="preserve">(a) </w:t>
      </w:r>
      <w:r w:rsidR="005872F9" w:rsidRPr="002A4E2F">
        <w:rPr>
          <w:rFonts w:ascii="Calibri" w:hAnsi="Calibri" w:cs="Calibri"/>
        </w:rPr>
        <w:t>this RFS process is not intended to create a formal</w:t>
      </w:r>
      <w:r w:rsidR="00B13775">
        <w:rPr>
          <w:rFonts w:ascii="Calibri" w:hAnsi="Calibri" w:cs="Calibri"/>
        </w:rPr>
        <w:t>,</w:t>
      </w:r>
      <w:r w:rsidR="005872F9" w:rsidRPr="002A4E2F">
        <w:rPr>
          <w:rFonts w:ascii="Calibri" w:hAnsi="Calibri" w:cs="Calibri"/>
        </w:rPr>
        <w:t xml:space="preserve"> </w:t>
      </w:r>
      <w:r w:rsidR="00B13775" w:rsidRPr="002A4E2F">
        <w:rPr>
          <w:rFonts w:ascii="Calibri" w:hAnsi="Calibri" w:cs="Calibri"/>
        </w:rPr>
        <w:t>legally binding</w:t>
      </w:r>
      <w:r w:rsidR="005872F9" w:rsidRPr="002A4E2F">
        <w:rPr>
          <w:rFonts w:ascii="Calibri" w:hAnsi="Calibri" w:cs="Calibri"/>
        </w:rPr>
        <w:t xml:space="preserve"> procurement process and shall not give rise to the legal rights or duties applied to a formal</w:t>
      </w:r>
      <w:r w:rsidR="00B13775">
        <w:rPr>
          <w:rFonts w:ascii="Calibri" w:hAnsi="Calibri" w:cs="Calibri"/>
        </w:rPr>
        <w:t>,</w:t>
      </w:r>
      <w:r w:rsidR="005872F9" w:rsidRPr="002A4E2F">
        <w:rPr>
          <w:rFonts w:ascii="Calibri" w:hAnsi="Calibri" w:cs="Calibri"/>
        </w:rPr>
        <w:t xml:space="preserve"> legally</w:t>
      </w:r>
      <w:r w:rsidR="00B13775">
        <w:rPr>
          <w:rFonts w:ascii="Calibri" w:hAnsi="Calibri" w:cs="Calibri"/>
        </w:rPr>
        <w:t xml:space="preserve"> </w:t>
      </w:r>
      <w:r w:rsidR="005872F9" w:rsidRPr="002A4E2F">
        <w:rPr>
          <w:rFonts w:ascii="Calibri" w:hAnsi="Calibri" w:cs="Calibri"/>
        </w:rPr>
        <w:t xml:space="preserve">binding procurement process; if you are the successful Vendor, you will be expected to enter into a Statement of Work with </w:t>
      </w:r>
      <w:r w:rsidR="003633AD">
        <w:rPr>
          <w:rFonts w:ascii="Calibri" w:hAnsi="Calibri" w:cs="Calibri"/>
        </w:rPr>
        <w:t>APH</w:t>
      </w:r>
      <w:r w:rsidR="005872F9" w:rsidRPr="002A4E2F">
        <w:rPr>
          <w:rFonts w:ascii="Calibri" w:hAnsi="Calibri" w:cs="Calibri"/>
        </w:rPr>
        <w:t xml:space="preserve">; </w:t>
      </w:r>
    </w:p>
    <w:p w14:paraId="6B980838" w14:textId="77777777" w:rsidR="00771297" w:rsidRPr="002A4E2F" w:rsidRDefault="00771297" w:rsidP="005872F9">
      <w:pPr>
        <w:pStyle w:val="Default"/>
        <w:rPr>
          <w:rFonts w:ascii="Calibri" w:hAnsi="Calibri" w:cs="Calibri"/>
        </w:rPr>
      </w:pPr>
    </w:p>
    <w:p w14:paraId="42802BCD" w14:textId="77777777" w:rsidR="005872F9" w:rsidRPr="002A4E2F" w:rsidRDefault="00771297" w:rsidP="005872F9">
      <w:pPr>
        <w:pStyle w:val="Default"/>
        <w:rPr>
          <w:rFonts w:ascii="Calibri" w:hAnsi="Calibri" w:cs="Calibri"/>
        </w:rPr>
      </w:pPr>
      <w:r w:rsidRPr="002A4E2F">
        <w:rPr>
          <w:rFonts w:ascii="Calibri" w:hAnsi="Calibri" w:cs="Calibri"/>
        </w:rPr>
        <w:t xml:space="preserve">(b) </w:t>
      </w:r>
      <w:r w:rsidR="005872F9" w:rsidRPr="002A4E2F">
        <w:rPr>
          <w:rFonts w:ascii="Calibri" w:hAnsi="Calibri" w:cs="Calibri"/>
        </w:rPr>
        <w:t xml:space="preserve">neither party shall have the right to make claims against the other with respect to this RFS process, the selection of any Vendor, the failure to be selected to enter into a Statement of Work, or the failure to honor submissions prior to the execution of a Statement of Work; </w:t>
      </w:r>
    </w:p>
    <w:p w14:paraId="4A1D4132" w14:textId="77777777" w:rsidR="00771297" w:rsidRPr="002A4E2F" w:rsidRDefault="00771297" w:rsidP="005872F9">
      <w:pPr>
        <w:pStyle w:val="Default"/>
        <w:rPr>
          <w:rFonts w:ascii="Calibri" w:hAnsi="Calibri" w:cs="Calibri"/>
        </w:rPr>
      </w:pPr>
    </w:p>
    <w:p w14:paraId="5F5B0051" w14:textId="77777777" w:rsidR="005872F9" w:rsidRPr="002A4E2F" w:rsidRDefault="00771297" w:rsidP="005872F9">
      <w:pPr>
        <w:pStyle w:val="Default"/>
        <w:rPr>
          <w:rFonts w:ascii="Calibri" w:hAnsi="Calibri" w:cs="Calibri"/>
        </w:rPr>
      </w:pPr>
      <w:r w:rsidRPr="002A4E2F">
        <w:rPr>
          <w:rFonts w:ascii="Calibri" w:hAnsi="Calibri" w:cs="Calibri"/>
        </w:rPr>
        <w:t xml:space="preserve">(c) </w:t>
      </w:r>
      <w:r w:rsidR="005872F9" w:rsidRPr="002A4E2F">
        <w:rPr>
          <w:rFonts w:ascii="Calibri" w:hAnsi="Calibri" w:cs="Calibri"/>
        </w:rPr>
        <w:t xml:space="preserve">no legal relationship or obligation regarding the procurement of any services shall be created between any Vendor and </w:t>
      </w:r>
      <w:r w:rsidR="003633AD">
        <w:rPr>
          <w:rFonts w:ascii="Calibri" w:hAnsi="Calibri" w:cs="Calibri"/>
        </w:rPr>
        <w:t>APH</w:t>
      </w:r>
      <w:r w:rsidR="005872F9" w:rsidRPr="002A4E2F">
        <w:rPr>
          <w:rFonts w:ascii="Calibri" w:hAnsi="Calibri" w:cs="Calibri"/>
        </w:rPr>
        <w:t xml:space="preserve"> prior to the execution of a Statement of Work; </w:t>
      </w:r>
    </w:p>
    <w:p w14:paraId="41280582" w14:textId="77777777" w:rsidR="00771297" w:rsidRPr="002A4E2F" w:rsidRDefault="00771297" w:rsidP="005872F9">
      <w:pPr>
        <w:pStyle w:val="Default"/>
        <w:rPr>
          <w:rFonts w:ascii="Calibri" w:hAnsi="Calibri" w:cs="Calibri"/>
        </w:rPr>
      </w:pPr>
    </w:p>
    <w:p w14:paraId="37681D26" w14:textId="77777777" w:rsidR="005872F9" w:rsidRPr="002A4E2F" w:rsidRDefault="00771297" w:rsidP="005872F9">
      <w:pPr>
        <w:pStyle w:val="Default"/>
        <w:rPr>
          <w:rFonts w:ascii="Calibri" w:hAnsi="Calibri" w:cs="Calibri"/>
        </w:rPr>
      </w:pPr>
      <w:r w:rsidRPr="002A4E2F">
        <w:rPr>
          <w:rFonts w:ascii="Calibri" w:hAnsi="Calibri" w:cs="Calibri"/>
        </w:rPr>
        <w:t xml:space="preserve">(d) </w:t>
      </w:r>
      <w:r w:rsidR="003633AD">
        <w:rPr>
          <w:rFonts w:ascii="Calibri" w:hAnsi="Calibri" w:cs="Calibri"/>
        </w:rPr>
        <w:t>APH</w:t>
      </w:r>
      <w:r w:rsidR="005872F9" w:rsidRPr="002A4E2F">
        <w:rPr>
          <w:rFonts w:ascii="Calibri" w:hAnsi="Calibri" w:cs="Calibri"/>
        </w:rPr>
        <w:t xml:space="preserve"> may make public the names of any or all Vendors; </w:t>
      </w:r>
    </w:p>
    <w:p w14:paraId="30331B3D" w14:textId="77777777" w:rsidR="005872F9" w:rsidRPr="002A4E2F" w:rsidRDefault="005872F9" w:rsidP="005872F9">
      <w:pPr>
        <w:pStyle w:val="Default"/>
        <w:rPr>
          <w:rFonts w:ascii="Calibri" w:hAnsi="Calibri" w:cs="Calibri"/>
        </w:rPr>
      </w:pPr>
      <w:r w:rsidRPr="002A4E2F">
        <w:rPr>
          <w:rFonts w:ascii="Calibri" w:hAnsi="Calibri" w:cs="Calibri"/>
        </w:rPr>
        <w:t xml:space="preserve">you consent to </w:t>
      </w:r>
      <w:r w:rsidR="003633AD">
        <w:rPr>
          <w:rFonts w:ascii="Calibri" w:hAnsi="Calibri" w:cs="Calibri"/>
        </w:rPr>
        <w:t>APH</w:t>
      </w:r>
      <w:r w:rsidRPr="002A4E2F">
        <w:rPr>
          <w:rFonts w:ascii="Calibri" w:hAnsi="Calibri" w:cs="Calibri"/>
        </w:rPr>
        <w:t xml:space="preserve">’s collection of the information as contemplated under this RFS for the uses contemplated under this RFS; </w:t>
      </w:r>
    </w:p>
    <w:p w14:paraId="33A8C43C" w14:textId="77777777" w:rsidR="00771297" w:rsidRPr="002A4E2F" w:rsidRDefault="00771297" w:rsidP="005872F9">
      <w:pPr>
        <w:pStyle w:val="Default"/>
        <w:rPr>
          <w:rFonts w:ascii="Calibri" w:hAnsi="Calibri" w:cs="Calibri"/>
        </w:rPr>
      </w:pPr>
    </w:p>
    <w:p w14:paraId="11881CAB" w14:textId="6F0FA941" w:rsidR="005872F9" w:rsidRPr="002A4E2F" w:rsidRDefault="00771297" w:rsidP="005872F9">
      <w:pPr>
        <w:pStyle w:val="Default"/>
        <w:rPr>
          <w:rFonts w:ascii="Calibri" w:hAnsi="Calibri" w:cs="Calibri"/>
        </w:rPr>
      </w:pPr>
      <w:r w:rsidRPr="002A4E2F">
        <w:rPr>
          <w:rFonts w:ascii="Calibri" w:hAnsi="Calibri" w:cs="Calibri"/>
        </w:rPr>
        <w:t xml:space="preserve">(e) </w:t>
      </w:r>
      <w:r w:rsidR="003633AD">
        <w:rPr>
          <w:rFonts w:ascii="Calibri" w:hAnsi="Calibri" w:cs="Calibri"/>
        </w:rPr>
        <w:t>APH</w:t>
      </w:r>
      <w:r w:rsidR="005872F9" w:rsidRPr="002A4E2F">
        <w:rPr>
          <w:rFonts w:ascii="Calibri" w:hAnsi="Calibri" w:cs="Calibri"/>
        </w:rPr>
        <w:t xml:space="preserve"> may elect not to consider a Vendor whose submission contains misrepresentations or any inaccurate, misleading or incomplete information; </w:t>
      </w:r>
      <w:r w:rsidR="003633AD">
        <w:rPr>
          <w:rFonts w:ascii="Calibri" w:hAnsi="Calibri" w:cs="Calibri"/>
        </w:rPr>
        <w:t>APH</w:t>
      </w:r>
      <w:r w:rsidR="005872F9" w:rsidRPr="002A4E2F">
        <w:rPr>
          <w:rFonts w:ascii="Calibri" w:hAnsi="Calibri" w:cs="Calibri"/>
        </w:rPr>
        <w:t xml:space="preserve"> may cancel this RFS process at any time; </w:t>
      </w:r>
    </w:p>
    <w:p w14:paraId="2DC094E1" w14:textId="77777777" w:rsidR="00771297" w:rsidRPr="002A4E2F" w:rsidRDefault="00771297" w:rsidP="005872F9">
      <w:pPr>
        <w:pStyle w:val="Default"/>
        <w:rPr>
          <w:rFonts w:ascii="Calibri" w:hAnsi="Calibri" w:cs="Calibri"/>
        </w:rPr>
      </w:pPr>
    </w:p>
    <w:p w14:paraId="501C3D86" w14:textId="77777777" w:rsidR="00771297" w:rsidRPr="002A4E2F" w:rsidRDefault="00771297" w:rsidP="005872F9">
      <w:pPr>
        <w:pStyle w:val="Default"/>
        <w:rPr>
          <w:rFonts w:ascii="Calibri" w:hAnsi="Calibri" w:cs="Calibri"/>
        </w:rPr>
      </w:pPr>
      <w:r w:rsidRPr="002A4E2F">
        <w:rPr>
          <w:rFonts w:ascii="Calibri" w:hAnsi="Calibri" w:cs="Calibri"/>
        </w:rPr>
        <w:t xml:space="preserve">(f) </w:t>
      </w:r>
      <w:r w:rsidR="005872F9" w:rsidRPr="002A4E2F">
        <w:rPr>
          <w:rFonts w:ascii="Calibri" w:hAnsi="Calibri" w:cs="Calibri"/>
        </w:rPr>
        <w:t xml:space="preserve">you agree to all of the terms of the procurement process set out in this RFS. </w:t>
      </w:r>
    </w:p>
    <w:p w14:paraId="667129F3" w14:textId="77777777" w:rsidR="00771297" w:rsidRPr="002A4E2F" w:rsidRDefault="00771297" w:rsidP="005872F9">
      <w:pPr>
        <w:pStyle w:val="Default"/>
        <w:rPr>
          <w:rFonts w:ascii="Calibri" w:hAnsi="Calibri" w:cs="Calibri"/>
        </w:rPr>
      </w:pPr>
    </w:p>
    <w:p w14:paraId="212A4E6F" w14:textId="77777777" w:rsidR="00263B70" w:rsidRDefault="00263B70">
      <w:pPr>
        <w:spacing w:after="0" w:line="240" w:lineRule="auto"/>
        <w:rPr>
          <w:rFonts w:asciiTheme="majorHAnsi" w:eastAsiaTheme="majorEastAsia" w:hAnsiTheme="majorHAnsi" w:cstheme="majorBidi"/>
          <w:color w:val="365F91" w:themeColor="accent1" w:themeShade="BF"/>
          <w:sz w:val="32"/>
          <w:szCs w:val="32"/>
        </w:rPr>
      </w:pPr>
      <w:r>
        <w:br w:type="page"/>
      </w:r>
    </w:p>
    <w:p w14:paraId="5FE1F667" w14:textId="02D78587" w:rsidR="005872F9" w:rsidRPr="002A4E2F" w:rsidRDefault="005872F9" w:rsidP="00E13559">
      <w:pPr>
        <w:pStyle w:val="Heading1"/>
      </w:pPr>
      <w:r w:rsidRPr="002A4E2F">
        <w:lastRenderedPageBreak/>
        <w:t xml:space="preserve">SUPPLEMENT A - </w:t>
      </w:r>
      <w:r w:rsidR="003633AD">
        <w:t>APH</w:t>
      </w:r>
      <w:r w:rsidRPr="002A4E2F">
        <w:t xml:space="preserve">’S INFORMATION AND REQUIREMENTS </w:t>
      </w:r>
    </w:p>
    <w:p w14:paraId="7AB6AB13" w14:textId="77777777" w:rsidR="00771297" w:rsidRPr="002A4E2F" w:rsidRDefault="00771297" w:rsidP="005872F9">
      <w:pPr>
        <w:pStyle w:val="Default"/>
        <w:rPr>
          <w:rFonts w:ascii="Calibri" w:hAnsi="Calibri" w:cs="Calibri"/>
          <w:b/>
          <w:bCs/>
        </w:rPr>
      </w:pPr>
    </w:p>
    <w:p w14:paraId="4CCDFA0D" w14:textId="63A32C6E" w:rsidR="005872F9" w:rsidRPr="002A4E2F" w:rsidRDefault="005872F9" w:rsidP="00E13559">
      <w:pPr>
        <w:pStyle w:val="Heading2"/>
      </w:pPr>
      <w:r w:rsidRPr="002A4E2F">
        <w:t xml:space="preserve">1.1 CONTACT INFORMATION </w:t>
      </w:r>
    </w:p>
    <w:p w14:paraId="14FEB232" w14:textId="77777777" w:rsidR="00860D2B" w:rsidRDefault="003633AD">
      <w:pPr>
        <w:pStyle w:val="Default"/>
        <w:spacing w:before="120"/>
        <w:rPr>
          <w:rFonts w:ascii="Calibri" w:hAnsi="Calibri" w:cs="Calibri"/>
        </w:rPr>
      </w:pPr>
      <w:r>
        <w:rPr>
          <w:rFonts w:ascii="Calibri" w:hAnsi="Calibri" w:cs="Calibri"/>
        </w:rPr>
        <w:t>APH</w:t>
      </w:r>
      <w:r w:rsidR="005872F9" w:rsidRPr="002A4E2F">
        <w:rPr>
          <w:rFonts w:ascii="Calibri" w:hAnsi="Calibri" w:cs="Calibri"/>
        </w:rPr>
        <w:t xml:space="preserve">: </w:t>
      </w:r>
      <w:r w:rsidR="00771297" w:rsidRPr="002A4E2F">
        <w:rPr>
          <w:rFonts w:ascii="Calibri" w:hAnsi="Calibri" w:cs="Calibri"/>
        </w:rPr>
        <w:t>National Instructional Materials Access Center, American Printing House for the Blind</w:t>
      </w:r>
    </w:p>
    <w:p w14:paraId="0A06EA1B" w14:textId="77777777" w:rsidR="00860D2B" w:rsidRDefault="003633AD">
      <w:pPr>
        <w:pStyle w:val="Default"/>
        <w:spacing w:before="120"/>
        <w:rPr>
          <w:rFonts w:ascii="Calibri" w:hAnsi="Calibri" w:cs="Calibri"/>
        </w:rPr>
      </w:pPr>
      <w:r>
        <w:rPr>
          <w:rFonts w:ascii="Calibri" w:hAnsi="Calibri" w:cs="Calibri"/>
        </w:rPr>
        <w:t>APH</w:t>
      </w:r>
      <w:r w:rsidR="005872F9" w:rsidRPr="002A4E2F">
        <w:rPr>
          <w:rFonts w:ascii="Calibri" w:hAnsi="Calibri" w:cs="Calibri"/>
        </w:rPr>
        <w:t xml:space="preserve"> Representative: </w:t>
      </w:r>
      <w:r w:rsidR="0099722C">
        <w:rPr>
          <w:rFonts w:ascii="Calibri" w:hAnsi="Calibri" w:cs="Calibri"/>
        </w:rPr>
        <w:t>Nicole Gaines</w:t>
      </w:r>
    </w:p>
    <w:p w14:paraId="464FBB4A" w14:textId="77777777" w:rsidR="00860D2B" w:rsidRDefault="005872F9">
      <w:pPr>
        <w:pStyle w:val="Default"/>
        <w:spacing w:before="120"/>
        <w:rPr>
          <w:rFonts w:ascii="Calibri" w:hAnsi="Calibri" w:cs="Calibri"/>
        </w:rPr>
      </w:pPr>
      <w:r w:rsidRPr="002A4E2F">
        <w:rPr>
          <w:rFonts w:ascii="Calibri" w:hAnsi="Calibri" w:cs="Calibri"/>
        </w:rPr>
        <w:t xml:space="preserve">Title: </w:t>
      </w:r>
      <w:r w:rsidR="00771297" w:rsidRPr="002A4E2F">
        <w:rPr>
          <w:rFonts w:ascii="Calibri" w:hAnsi="Calibri" w:cs="Calibri"/>
        </w:rPr>
        <w:t xml:space="preserve"> NIMAC Project Director/Director, Resource Services</w:t>
      </w:r>
      <w:r w:rsidRPr="002A4E2F">
        <w:rPr>
          <w:rFonts w:ascii="Calibri" w:hAnsi="Calibri" w:cs="Calibri"/>
        </w:rPr>
        <w:t xml:space="preserve"> </w:t>
      </w:r>
    </w:p>
    <w:p w14:paraId="7BD0E989" w14:textId="77777777" w:rsidR="00860D2B" w:rsidRDefault="005872F9">
      <w:pPr>
        <w:pStyle w:val="Default"/>
        <w:spacing w:before="120"/>
        <w:rPr>
          <w:rFonts w:ascii="Calibri" w:hAnsi="Calibri" w:cs="Calibri"/>
        </w:rPr>
      </w:pPr>
      <w:r w:rsidRPr="002A4E2F">
        <w:rPr>
          <w:rFonts w:ascii="Calibri" w:hAnsi="Calibri" w:cs="Calibri"/>
        </w:rPr>
        <w:t xml:space="preserve">Email address: </w:t>
      </w:r>
      <w:r w:rsidR="0099722C">
        <w:rPr>
          <w:rFonts w:ascii="Calibri" w:hAnsi="Calibri" w:cs="Calibri"/>
        </w:rPr>
        <w:t xml:space="preserve"> </w:t>
      </w:r>
      <w:hyperlink r:id="rId9" w:history="1">
        <w:r w:rsidR="0099722C" w:rsidRPr="003B16D6">
          <w:rPr>
            <w:rStyle w:val="Hyperlink"/>
            <w:rFonts w:ascii="Calibri" w:hAnsi="Calibri" w:cs="Calibri"/>
          </w:rPr>
          <w:t>ngaines@aph.org</w:t>
        </w:r>
      </w:hyperlink>
      <w:r w:rsidR="0099722C">
        <w:rPr>
          <w:rFonts w:ascii="Calibri" w:hAnsi="Calibri" w:cs="Calibri"/>
        </w:rPr>
        <w:t xml:space="preserve"> </w:t>
      </w:r>
    </w:p>
    <w:p w14:paraId="189C1CF1" w14:textId="77777777" w:rsidR="00771297" w:rsidRPr="002A4E2F" w:rsidRDefault="00771297" w:rsidP="005872F9">
      <w:pPr>
        <w:pStyle w:val="Default"/>
        <w:rPr>
          <w:rFonts w:ascii="Calibri" w:hAnsi="Calibri" w:cs="Calibri"/>
          <w:b/>
          <w:bCs/>
        </w:rPr>
      </w:pPr>
    </w:p>
    <w:p w14:paraId="380EF9E1" w14:textId="77777777" w:rsidR="005872F9" w:rsidRPr="002A4E2F" w:rsidRDefault="005872F9" w:rsidP="00E13559">
      <w:pPr>
        <w:pStyle w:val="Heading2"/>
      </w:pPr>
      <w:r w:rsidRPr="002A4E2F">
        <w:t xml:space="preserve">1.2 PROJECT INFORMATION </w:t>
      </w:r>
    </w:p>
    <w:p w14:paraId="31950CA6" w14:textId="77777777" w:rsidR="00860D2B" w:rsidRDefault="005872F9">
      <w:pPr>
        <w:pStyle w:val="Default"/>
        <w:spacing w:before="120"/>
        <w:rPr>
          <w:rFonts w:ascii="Calibri" w:hAnsi="Calibri" w:cs="Calibri"/>
        </w:rPr>
      </w:pPr>
      <w:r w:rsidRPr="002A4E2F">
        <w:rPr>
          <w:rFonts w:ascii="Calibri" w:hAnsi="Calibri" w:cs="Calibri"/>
        </w:rPr>
        <w:t xml:space="preserve">Project Name: </w:t>
      </w:r>
      <w:r w:rsidR="000B3649" w:rsidRPr="002A4E2F">
        <w:rPr>
          <w:rFonts w:ascii="Calibri" w:hAnsi="Calibri" w:cs="Calibri"/>
        </w:rPr>
        <w:t>National Instructional Materials Access Center</w:t>
      </w:r>
    </w:p>
    <w:p w14:paraId="3E1302F6" w14:textId="77777777" w:rsidR="00860D2B" w:rsidRDefault="005872F9">
      <w:pPr>
        <w:pStyle w:val="Default"/>
        <w:spacing w:before="120"/>
        <w:rPr>
          <w:rFonts w:ascii="Calibri" w:hAnsi="Calibri" w:cs="Calibri"/>
        </w:rPr>
      </w:pPr>
      <w:r w:rsidRPr="002A4E2F">
        <w:rPr>
          <w:rFonts w:ascii="Calibri" w:hAnsi="Calibri" w:cs="Calibri"/>
        </w:rPr>
        <w:t xml:space="preserve">Service Category: </w:t>
      </w:r>
      <w:r w:rsidR="000B3649" w:rsidRPr="002A4E2F">
        <w:rPr>
          <w:rFonts w:ascii="Calibri" w:hAnsi="Calibri" w:cs="Calibri"/>
        </w:rPr>
        <w:t xml:space="preserve"> </w:t>
      </w:r>
      <w:r w:rsidR="00ED49D6">
        <w:rPr>
          <w:rFonts w:ascii="Calibri" w:hAnsi="Calibri" w:cs="Calibri"/>
        </w:rPr>
        <w:t xml:space="preserve">Instruction/Training </w:t>
      </w:r>
      <w:r w:rsidR="000B3649" w:rsidRPr="002A4E2F">
        <w:rPr>
          <w:rFonts w:ascii="Calibri" w:hAnsi="Calibri" w:cs="Calibri"/>
        </w:rPr>
        <w:t xml:space="preserve"> </w:t>
      </w:r>
    </w:p>
    <w:p w14:paraId="7A657C38" w14:textId="4E84C5AC" w:rsidR="00ED49D6" w:rsidRDefault="005872F9">
      <w:pPr>
        <w:pStyle w:val="Default"/>
        <w:spacing w:before="120"/>
        <w:rPr>
          <w:rFonts w:ascii="Calibri" w:hAnsi="Calibri" w:cs="Calibri"/>
        </w:rPr>
      </w:pPr>
      <w:r w:rsidRPr="002A4E2F">
        <w:rPr>
          <w:rFonts w:ascii="Calibri" w:hAnsi="Calibri" w:cs="Calibri"/>
        </w:rPr>
        <w:t xml:space="preserve">Project Start Date: </w:t>
      </w:r>
      <w:r w:rsidR="00ED49D6" w:rsidRPr="00EC429C">
        <w:rPr>
          <w:rFonts w:ascii="Calibri" w:hAnsi="Calibri" w:cs="Calibri"/>
          <w:u w:val="single"/>
        </w:rPr>
        <w:t>July 1</w:t>
      </w:r>
      <w:r w:rsidR="00EC356D">
        <w:rPr>
          <w:rFonts w:ascii="Calibri" w:hAnsi="Calibri" w:cs="Calibri"/>
          <w:u w:val="single"/>
        </w:rPr>
        <w:t>5</w:t>
      </w:r>
      <w:r w:rsidR="00ED49D6" w:rsidRPr="00EC429C">
        <w:rPr>
          <w:rFonts w:ascii="Calibri" w:hAnsi="Calibri" w:cs="Calibri"/>
          <w:u w:val="single"/>
        </w:rPr>
        <w:t>, 2021</w:t>
      </w:r>
    </w:p>
    <w:p w14:paraId="225B5CEB" w14:textId="77777777" w:rsidR="00860D2B" w:rsidRDefault="005872F9">
      <w:pPr>
        <w:pStyle w:val="Default"/>
        <w:spacing w:before="120"/>
        <w:rPr>
          <w:rFonts w:ascii="Calibri" w:hAnsi="Calibri" w:cs="Calibri"/>
        </w:rPr>
      </w:pPr>
      <w:r w:rsidRPr="002A4E2F">
        <w:rPr>
          <w:rFonts w:ascii="Calibri" w:hAnsi="Calibri" w:cs="Calibri"/>
        </w:rPr>
        <w:t xml:space="preserve">Project End Date: </w:t>
      </w:r>
      <w:r w:rsidR="00ED49D6" w:rsidRPr="00EC429C">
        <w:rPr>
          <w:rFonts w:ascii="Calibri" w:hAnsi="Calibri" w:cs="Calibri"/>
          <w:u w:val="single"/>
        </w:rPr>
        <w:t>September 30, 2021</w:t>
      </w:r>
    </w:p>
    <w:p w14:paraId="26085E7E" w14:textId="77777777" w:rsidR="000B3649" w:rsidRPr="002A4E2F" w:rsidRDefault="000B3649" w:rsidP="005872F9">
      <w:pPr>
        <w:pStyle w:val="Default"/>
        <w:rPr>
          <w:rFonts w:ascii="Calibri" w:hAnsi="Calibri" w:cs="Calibri"/>
        </w:rPr>
      </w:pPr>
    </w:p>
    <w:p w14:paraId="2A1DC750" w14:textId="77777777" w:rsidR="005872F9" w:rsidRPr="002A4E2F" w:rsidRDefault="002F0310" w:rsidP="00E13559">
      <w:pPr>
        <w:pStyle w:val="Heading2"/>
      </w:pPr>
      <w:r w:rsidRPr="002A4E2F">
        <w:t xml:space="preserve">1.3 </w:t>
      </w:r>
      <w:r w:rsidR="005872F9" w:rsidRPr="002A4E2F">
        <w:t xml:space="preserve">BACKGROUND INFORMATION </w:t>
      </w:r>
    </w:p>
    <w:p w14:paraId="53742319" w14:textId="77777777" w:rsidR="000B3649" w:rsidRPr="002A4E2F" w:rsidRDefault="000B3649" w:rsidP="00611792">
      <w:pPr>
        <w:pStyle w:val="Default"/>
        <w:rPr>
          <w:rFonts w:ascii="Calibri" w:hAnsi="Calibri" w:cs="Calibri"/>
        </w:rPr>
      </w:pPr>
    </w:p>
    <w:p w14:paraId="29736A86" w14:textId="6CF0C547" w:rsidR="0099722C" w:rsidRDefault="00594941" w:rsidP="00611792">
      <w:pPr>
        <w:pStyle w:val="Default"/>
        <w:rPr>
          <w:rFonts w:ascii="Calibri" w:hAnsi="Calibri" w:cs="Calibri"/>
        </w:rPr>
      </w:pPr>
      <w:r w:rsidRPr="002A4E2F">
        <w:rPr>
          <w:rFonts w:ascii="Calibri" w:hAnsi="Calibri" w:cs="Calibri"/>
        </w:rPr>
        <w:t>The Individuals with Disabilities Education Improvement Act of 2004</w:t>
      </w:r>
      <w:r w:rsidR="00EC429C">
        <w:rPr>
          <w:rFonts w:ascii="Calibri" w:hAnsi="Calibri" w:cs="Calibri"/>
        </w:rPr>
        <w:t xml:space="preserve"> (IDEA)</w:t>
      </w:r>
      <w:r w:rsidRPr="002A4E2F">
        <w:rPr>
          <w:rFonts w:ascii="Calibri" w:hAnsi="Calibri" w:cs="Calibri"/>
        </w:rPr>
        <w:t xml:space="preserve"> created the NIMAC repository as the national </w:t>
      </w:r>
      <w:r w:rsidR="0099722C">
        <w:rPr>
          <w:rFonts w:ascii="Calibri" w:hAnsi="Calibri" w:cs="Calibri"/>
        </w:rPr>
        <w:t>source file repository for K-12 instructional materials. To date, the NIMAC has received over 65,000 files from 160 publishers</w:t>
      </w:r>
      <w:r w:rsidR="00EC429C">
        <w:rPr>
          <w:rFonts w:ascii="Calibri" w:hAnsi="Calibri" w:cs="Calibri"/>
        </w:rPr>
        <w:t>, which are made available to states via a secure online system</w:t>
      </w:r>
      <w:r w:rsidR="0099722C">
        <w:rPr>
          <w:rFonts w:ascii="Calibri" w:hAnsi="Calibri" w:cs="Calibri"/>
        </w:rPr>
        <w:t xml:space="preserve">. NIMAC Authorized Users and Accessible Media Producers </w:t>
      </w:r>
      <w:r w:rsidR="00EC429C">
        <w:rPr>
          <w:rFonts w:ascii="Calibri" w:hAnsi="Calibri" w:cs="Calibri"/>
        </w:rPr>
        <w:t xml:space="preserve">(AMPs) </w:t>
      </w:r>
      <w:r w:rsidR="0099722C">
        <w:rPr>
          <w:rFonts w:ascii="Calibri" w:hAnsi="Calibri" w:cs="Calibri"/>
        </w:rPr>
        <w:t xml:space="preserve">download files from the repository for use in the production of accessible formats for use by eligible students in K-12. </w:t>
      </w:r>
    </w:p>
    <w:p w14:paraId="4BCA547F" w14:textId="77777777" w:rsidR="0099722C" w:rsidRDefault="0099722C" w:rsidP="00611792">
      <w:pPr>
        <w:pStyle w:val="Default"/>
        <w:rPr>
          <w:rFonts w:ascii="Calibri" w:hAnsi="Calibri" w:cs="Calibri"/>
        </w:rPr>
      </w:pPr>
    </w:p>
    <w:p w14:paraId="789A6C15" w14:textId="3B6965B0" w:rsidR="004A6D1C" w:rsidRDefault="00EC429C" w:rsidP="00611792">
      <w:pPr>
        <w:pStyle w:val="Default"/>
        <w:rPr>
          <w:rFonts w:ascii="Calibri" w:hAnsi="Calibri" w:cs="Calibri"/>
        </w:rPr>
      </w:pPr>
      <w:r>
        <w:rPr>
          <w:rFonts w:ascii="Calibri" w:hAnsi="Calibri" w:cs="Calibri"/>
        </w:rPr>
        <w:t xml:space="preserve">AMPs, </w:t>
      </w:r>
      <w:r w:rsidR="0099722C">
        <w:rPr>
          <w:rFonts w:ascii="Calibri" w:hAnsi="Calibri" w:cs="Calibri"/>
        </w:rPr>
        <w:t xml:space="preserve">including braille transcribers, are </w:t>
      </w:r>
      <w:r>
        <w:rPr>
          <w:rFonts w:ascii="Calibri" w:hAnsi="Calibri" w:cs="Calibri"/>
        </w:rPr>
        <w:t>an essential part of state systems for serving students with disabilities. To support these users of the NIMAC, t</w:t>
      </w:r>
      <w:r w:rsidR="005E5065">
        <w:rPr>
          <w:rFonts w:ascii="Calibri" w:hAnsi="Calibri" w:cs="Calibri"/>
        </w:rPr>
        <w:t xml:space="preserve">he NIMAC seeks to contract with one or more skilled transcriber-trainers to provide modular instruction in </w:t>
      </w:r>
      <w:r>
        <w:rPr>
          <w:rFonts w:ascii="Calibri" w:hAnsi="Calibri" w:cs="Calibri"/>
        </w:rPr>
        <w:t xml:space="preserve">how to use NIMAS files in the production of braille textbooks. </w:t>
      </w:r>
      <w:r w:rsidR="00393F75">
        <w:rPr>
          <w:rFonts w:ascii="Calibri" w:hAnsi="Calibri" w:cs="Calibri"/>
        </w:rPr>
        <w:t>(See Section 1.4 for further details.)</w:t>
      </w:r>
    </w:p>
    <w:p w14:paraId="1BA5A429" w14:textId="77777777" w:rsidR="004A6D1C" w:rsidRDefault="004A6D1C" w:rsidP="00611792">
      <w:pPr>
        <w:pStyle w:val="Default"/>
        <w:rPr>
          <w:rFonts w:ascii="Calibri" w:hAnsi="Calibri" w:cs="Calibri"/>
        </w:rPr>
      </w:pPr>
    </w:p>
    <w:p w14:paraId="2C18605C" w14:textId="03827561" w:rsidR="00611792" w:rsidRPr="002A4E2F" w:rsidRDefault="00EC429C" w:rsidP="00611792">
      <w:pPr>
        <w:pStyle w:val="Default"/>
        <w:rPr>
          <w:rFonts w:ascii="Calibri" w:hAnsi="Calibri" w:cs="Calibri"/>
        </w:rPr>
      </w:pPr>
      <w:r>
        <w:rPr>
          <w:rFonts w:ascii="Calibri" w:hAnsi="Calibri" w:cs="Calibri"/>
        </w:rPr>
        <w:t>The need for training opportunities, both for new textbook transcribers and for more experienced transcribers who are new to using NIMAS files, has been shared with the NIMAC over the course of several years. The goal of th</w:t>
      </w:r>
      <w:r w:rsidR="00937DF2">
        <w:rPr>
          <w:rFonts w:ascii="Calibri" w:hAnsi="Calibri" w:cs="Calibri"/>
        </w:rPr>
        <w:t xml:space="preserve">is current RFS is to identify one or more trainers who will contract with APH to </w:t>
      </w:r>
      <w:r>
        <w:rPr>
          <w:rFonts w:ascii="Calibri" w:hAnsi="Calibri" w:cs="Calibri"/>
        </w:rPr>
        <w:t xml:space="preserve">provide </w:t>
      </w:r>
      <w:r w:rsidR="004A6D1C">
        <w:rPr>
          <w:rFonts w:ascii="Calibri" w:hAnsi="Calibri" w:cs="Calibri"/>
        </w:rPr>
        <w:t>modular</w:t>
      </w:r>
      <w:r>
        <w:rPr>
          <w:rFonts w:ascii="Calibri" w:hAnsi="Calibri" w:cs="Calibri"/>
        </w:rPr>
        <w:t xml:space="preserve"> training </w:t>
      </w:r>
      <w:r w:rsidR="00937DF2">
        <w:rPr>
          <w:rFonts w:ascii="Calibri" w:hAnsi="Calibri" w:cs="Calibri"/>
        </w:rPr>
        <w:t>in the use of NIMAS to prepare braille textbooks. The course(s) would be provided virtually to participants and also archived and made available, free of charge, for use as a stand-alone resource by braille transcribers going forward</w:t>
      </w:r>
      <w:r>
        <w:rPr>
          <w:rFonts w:ascii="Calibri" w:hAnsi="Calibri" w:cs="Calibri"/>
        </w:rPr>
        <w:t xml:space="preserve">. </w:t>
      </w:r>
    </w:p>
    <w:p w14:paraId="3E356331" w14:textId="77777777" w:rsidR="005872F9" w:rsidRPr="00BF3AC5" w:rsidRDefault="009E6410" w:rsidP="00E13559">
      <w:pPr>
        <w:pStyle w:val="Heading2"/>
      </w:pPr>
      <w:r>
        <w:br w:type="page"/>
      </w:r>
      <w:r w:rsidR="005872F9" w:rsidRPr="00BF3AC5">
        <w:lastRenderedPageBreak/>
        <w:t xml:space="preserve">1.4 </w:t>
      </w:r>
      <w:r w:rsidR="003633AD" w:rsidRPr="00BF3AC5">
        <w:t>APH</w:t>
      </w:r>
      <w:r w:rsidR="005872F9" w:rsidRPr="00BF3AC5">
        <w:t xml:space="preserve">’S REQUIREMENTS </w:t>
      </w:r>
    </w:p>
    <w:p w14:paraId="212B2A5E" w14:textId="77777777" w:rsidR="00792274" w:rsidRPr="00BF3AC5" w:rsidRDefault="005872F9">
      <w:pPr>
        <w:pStyle w:val="Default"/>
        <w:spacing w:before="120"/>
        <w:rPr>
          <w:rFonts w:ascii="Calibri" w:hAnsi="Calibri" w:cs="Calibri"/>
          <w:b/>
          <w:bCs/>
        </w:rPr>
      </w:pPr>
      <w:r w:rsidRPr="00BF3AC5">
        <w:rPr>
          <w:rFonts w:ascii="Calibri" w:hAnsi="Calibri" w:cs="Calibri"/>
          <w:b/>
          <w:bCs/>
        </w:rPr>
        <w:t>Scope of Services and Deliverables</w:t>
      </w:r>
    </w:p>
    <w:p w14:paraId="10050A47" w14:textId="77777777" w:rsidR="00961119" w:rsidRPr="00BF3AC5" w:rsidRDefault="00961119" w:rsidP="00961119">
      <w:pPr>
        <w:pStyle w:val="Default"/>
        <w:rPr>
          <w:rFonts w:ascii="Calibri" w:hAnsi="Calibri" w:cs="Calibri"/>
          <w:b/>
          <w:bCs/>
        </w:rPr>
      </w:pPr>
    </w:p>
    <w:p w14:paraId="2C680D20" w14:textId="05DC5CD3" w:rsidR="009F019B" w:rsidRPr="00BF3AC5" w:rsidRDefault="002317AC" w:rsidP="00961119">
      <w:pPr>
        <w:pStyle w:val="Default"/>
        <w:rPr>
          <w:rFonts w:ascii="Calibri" w:hAnsi="Calibri" w:cs="Calibri"/>
        </w:rPr>
      </w:pPr>
      <w:r>
        <w:rPr>
          <w:rFonts w:ascii="Calibri" w:hAnsi="Calibri" w:cs="Calibri"/>
        </w:rPr>
        <w:t>While Vendors have</w:t>
      </w:r>
      <w:r w:rsidR="005E5065" w:rsidRPr="00BF3AC5">
        <w:rPr>
          <w:rFonts w:ascii="Calibri" w:hAnsi="Calibri" w:cs="Calibri"/>
        </w:rPr>
        <w:t xml:space="preserve"> flexibility in the design and delivery of </w:t>
      </w:r>
      <w:r>
        <w:rPr>
          <w:rFonts w:ascii="Calibri" w:hAnsi="Calibri" w:cs="Calibri"/>
        </w:rPr>
        <w:t>proposed</w:t>
      </w:r>
      <w:r w:rsidRPr="00BF3AC5">
        <w:rPr>
          <w:rFonts w:ascii="Calibri" w:hAnsi="Calibri" w:cs="Calibri"/>
        </w:rPr>
        <w:t xml:space="preserve"> </w:t>
      </w:r>
      <w:r w:rsidR="005E5065" w:rsidRPr="00BF3AC5">
        <w:rPr>
          <w:rFonts w:ascii="Calibri" w:hAnsi="Calibri" w:cs="Calibri"/>
        </w:rPr>
        <w:t xml:space="preserve">instruction, </w:t>
      </w:r>
      <w:r>
        <w:rPr>
          <w:rFonts w:ascii="Calibri" w:hAnsi="Calibri" w:cs="Calibri"/>
        </w:rPr>
        <w:t>the following</w:t>
      </w:r>
      <w:r w:rsidRPr="00BF3AC5">
        <w:rPr>
          <w:rFonts w:ascii="Calibri" w:hAnsi="Calibri" w:cs="Calibri"/>
        </w:rPr>
        <w:t xml:space="preserve"> </w:t>
      </w:r>
      <w:r w:rsidR="005E5065" w:rsidRPr="00BF3AC5">
        <w:rPr>
          <w:rFonts w:ascii="Calibri" w:hAnsi="Calibri" w:cs="Calibri"/>
        </w:rPr>
        <w:t xml:space="preserve">are </w:t>
      </w:r>
      <w:r>
        <w:rPr>
          <w:rFonts w:ascii="Calibri" w:hAnsi="Calibri" w:cs="Calibri"/>
        </w:rPr>
        <w:t>minimum expectations</w:t>
      </w:r>
      <w:r w:rsidR="005E5065" w:rsidRPr="00BF3AC5">
        <w:rPr>
          <w:rFonts w:ascii="Calibri" w:hAnsi="Calibri" w:cs="Calibri"/>
        </w:rPr>
        <w:t>:</w:t>
      </w:r>
    </w:p>
    <w:p w14:paraId="2ECC5B78" w14:textId="77777777" w:rsidR="00961119" w:rsidRPr="00BF3AC5" w:rsidRDefault="00961119" w:rsidP="00961119">
      <w:pPr>
        <w:pStyle w:val="Default"/>
        <w:rPr>
          <w:rFonts w:ascii="Calibri" w:hAnsi="Calibri" w:cs="Calibri"/>
        </w:rPr>
      </w:pPr>
    </w:p>
    <w:p w14:paraId="595A177C" w14:textId="2CC5C417" w:rsidR="00300247" w:rsidRPr="00BF3AC5" w:rsidRDefault="00300247" w:rsidP="005E5065">
      <w:pPr>
        <w:pStyle w:val="ListParagraph"/>
        <w:numPr>
          <w:ilvl w:val="0"/>
          <w:numId w:val="10"/>
        </w:numPr>
        <w:spacing w:after="120"/>
        <w:rPr>
          <w:rFonts w:cs="Calibri"/>
          <w:sz w:val="24"/>
          <w:szCs w:val="24"/>
        </w:rPr>
      </w:pPr>
      <w:r w:rsidRPr="00BF3AC5">
        <w:rPr>
          <w:rFonts w:cs="Calibri"/>
          <w:sz w:val="24"/>
          <w:szCs w:val="24"/>
        </w:rPr>
        <w:t xml:space="preserve">We </w:t>
      </w:r>
      <w:r w:rsidR="00E17361" w:rsidRPr="00BF3AC5">
        <w:rPr>
          <w:rFonts w:cs="Calibri"/>
          <w:sz w:val="24"/>
          <w:szCs w:val="24"/>
        </w:rPr>
        <w:t>require</w:t>
      </w:r>
      <w:r w:rsidRPr="00BF3AC5">
        <w:rPr>
          <w:rFonts w:cs="Calibri"/>
          <w:sz w:val="24"/>
          <w:szCs w:val="24"/>
        </w:rPr>
        <w:t xml:space="preserve"> that the trainer(s) selected be certified</w:t>
      </w:r>
      <w:r w:rsidR="002317AC">
        <w:rPr>
          <w:rFonts w:cs="Calibri"/>
          <w:sz w:val="24"/>
          <w:szCs w:val="24"/>
        </w:rPr>
        <w:t xml:space="preserve"> by the Library of Congress</w:t>
      </w:r>
      <w:r w:rsidRPr="00BF3AC5">
        <w:rPr>
          <w:rFonts w:cs="Calibri"/>
          <w:sz w:val="24"/>
          <w:szCs w:val="24"/>
        </w:rPr>
        <w:t xml:space="preserve"> in </w:t>
      </w:r>
      <w:r w:rsidR="00684E79" w:rsidRPr="00BF3AC5">
        <w:rPr>
          <w:rFonts w:cs="Calibri"/>
          <w:sz w:val="24"/>
          <w:szCs w:val="24"/>
        </w:rPr>
        <w:t>L</w:t>
      </w:r>
      <w:r w:rsidRPr="00BF3AC5">
        <w:rPr>
          <w:rFonts w:cs="Calibri"/>
          <w:sz w:val="24"/>
          <w:szCs w:val="24"/>
        </w:rPr>
        <w:t xml:space="preserve">iterary </w:t>
      </w:r>
      <w:r w:rsidR="00684E79" w:rsidRPr="00BF3AC5">
        <w:rPr>
          <w:rFonts w:cs="Calibri"/>
          <w:sz w:val="24"/>
          <w:szCs w:val="24"/>
        </w:rPr>
        <w:t>B</w:t>
      </w:r>
      <w:r w:rsidRPr="00BF3AC5">
        <w:rPr>
          <w:rFonts w:cs="Calibri"/>
          <w:sz w:val="24"/>
          <w:szCs w:val="24"/>
        </w:rPr>
        <w:t>raille</w:t>
      </w:r>
      <w:r w:rsidR="00684E79" w:rsidRPr="00BF3AC5">
        <w:rPr>
          <w:rFonts w:cs="Calibri"/>
          <w:sz w:val="24"/>
          <w:szCs w:val="24"/>
        </w:rPr>
        <w:t xml:space="preserve"> Transcription</w:t>
      </w:r>
      <w:r w:rsidRPr="00BF3AC5">
        <w:rPr>
          <w:rFonts w:cs="Calibri"/>
          <w:sz w:val="24"/>
          <w:szCs w:val="24"/>
        </w:rPr>
        <w:t xml:space="preserve"> and</w:t>
      </w:r>
      <w:r w:rsidR="008131A1">
        <w:rPr>
          <w:rFonts w:cs="Calibri"/>
          <w:sz w:val="24"/>
          <w:szCs w:val="24"/>
        </w:rPr>
        <w:t xml:space="preserve"> by the National Braille Association in</w:t>
      </w:r>
      <w:r w:rsidRPr="00BF3AC5">
        <w:rPr>
          <w:rFonts w:cs="Calibri"/>
          <w:sz w:val="24"/>
          <w:szCs w:val="24"/>
        </w:rPr>
        <w:t xml:space="preserve"> </w:t>
      </w:r>
      <w:r w:rsidR="00684E79" w:rsidRPr="00BF3AC5">
        <w:rPr>
          <w:rFonts w:cs="Calibri"/>
          <w:sz w:val="24"/>
          <w:szCs w:val="24"/>
        </w:rPr>
        <w:t>B</w:t>
      </w:r>
      <w:r w:rsidRPr="00BF3AC5">
        <w:rPr>
          <w:rFonts w:cs="Calibri"/>
          <w:sz w:val="24"/>
          <w:szCs w:val="24"/>
        </w:rPr>
        <w:t xml:space="preserve">raille </w:t>
      </w:r>
      <w:r w:rsidR="00684E79" w:rsidRPr="00BF3AC5">
        <w:rPr>
          <w:rFonts w:cs="Calibri"/>
          <w:sz w:val="24"/>
          <w:szCs w:val="24"/>
        </w:rPr>
        <w:t>F</w:t>
      </w:r>
      <w:r w:rsidRPr="00BF3AC5">
        <w:rPr>
          <w:rFonts w:cs="Calibri"/>
          <w:sz w:val="24"/>
          <w:szCs w:val="24"/>
        </w:rPr>
        <w:t xml:space="preserve">ormats. </w:t>
      </w:r>
      <w:r w:rsidR="00A03C8B">
        <w:rPr>
          <w:rFonts w:cs="Calibri"/>
          <w:sz w:val="24"/>
          <w:szCs w:val="24"/>
        </w:rPr>
        <w:t xml:space="preserve">An alternative certification that is equivalent to the Library of Congress Literary Braille Transcription may </w:t>
      </w:r>
      <w:r w:rsidR="0003677B">
        <w:rPr>
          <w:rFonts w:cs="Calibri"/>
          <w:sz w:val="24"/>
          <w:szCs w:val="24"/>
        </w:rPr>
        <w:t xml:space="preserve">also </w:t>
      </w:r>
      <w:r w:rsidR="00A03C8B">
        <w:rPr>
          <w:rFonts w:cs="Calibri"/>
          <w:sz w:val="24"/>
          <w:szCs w:val="24"/>
        </w:rPr>
        <w:t xml:space="preserve">be considered.  </w:t>
      </w:r>
    </w:p>
    <w:p w14:paraId="70DDD213" w14:textId="71E1B56F" w:rsidR="00304C28" w:rsidRPr="00BF3AC5" w:rsidRDefault="008131A1" w:rsidP="005E5065">
      <w:pPr>
        <w:pStyle w:val="ListParagraph"/>
        <w:numPr>
          <w:ilvl w:val="0"/>
          <w:numId w:val="10"/>
        </w:numPr>
        <w:spacing w:after="120"/>
        <w:rPr>
          <w:rFonts w:cs="Calibri"/>
          <w:sz w:val="24"/>
          <w:szCs w:val="24"/>
        </w:rPr>
      </w:pPr>
      <w:r>
        <w:rPr>
          <w:rFonts w:cs="Calibri"/>
          <w:sz w:val="24"/>
          <w:szCs w:val="24"/>
        </w:rPr>
        <w:t>Vendors should propose to</w:t>
      </w:r>
      <w:r w:rsidR="00304C28" w:rsidRPr="00BF3AC5">
        <w:rPr>
          <w:rFonts w:cs="Calibri"/>
          <w:sz w:val="24"/>
          <w:szCs w:val="24"/>
        </w:rPr>
        <w:t xml:space="preserve"> provide all of the core instruction that a newly certified transcriber would need to successfully handle their first textbook transcription project using a NIMAS file</w:t>
      </w:r>
      <w:r>
        <w:rPr>
          <w:rFonts w:cs="Calibri"/>
          <w:sz w:val="24"/>
          <w:szCs w:val="24"/>
        </w:rPr>
        <w:t xml:space="preserve"> and one or more braille translation software programs</w:t>
      </w:r>
      <w:r w:rsidR="00304C28" w:rsidRPr="00BF3AC5">
        <w:rPr>
          <w:rFonts w:cs="Calibri"/>
          <w:sz w:val="24"/>
          <w:szCs w:val="24"/>
        </w:rPr>
        <w:t>.</w:t>
      </w:r>
    </w:p>
    <w:p w14:paraId="08D107AF" w14:textId="7AFA58A9" w:rsidR="009F019B" w:rsidRPr="00BF3AC5" w:rsidRDefault="005E5065" w:rsidP="005E5065">
      <w:pPr>
        <w:pStyle w:val="ListParagraph"/>
        <w:numPr>
          <w:ilvl w:val="0"/>
          <w:numId w:val="10"/>
        </w:numPr>
        <w:spacing w:after="120"/>
        <w:rPr>
          <w:rFonts w:cs="Calibri"/>
          <w:sz w:val="24"/>
          <w:szCs w:val="24"/>
        </w:rPr>
      </w:pPr>
      <w:r w:rsidRPr="00BF3AC5">
        <w:rPr>
          <w:rFonts w:cs="Calibri"/>
          <w:sz w:val="24"/>
          <w:szCs w:val="24"/>
        </w:rPr>
        <w:t xml:space="preserve">APH seeks to provide instruction for transcribers who use Duxbury, Braille 2000 </w:t>
      </w:r>
      <w:r w:rsidR="000B3A96" w:rsidRPr="00BF3AC5">
        <w:rPr>
          <w:rFonts w:cs="Calibri"/>
          <w:sz w:val="24"/>
          <w:szCs w:val="24"/>
        </w:rPr>
        <w:t>or</w:t>
      </w:r>
      <w:r w:rsidRPr="00BF3AC5">
        <w:rPr>
          <w:rFonts w:cs="Calibri"/>
          <w:sz w:val="24"/>
          <w:szCs w:val="24"/>
        </w:rPr>
        <w:t xml:space="preserve"> BrailleBlaster braille translation software. </w:t>
      </w:r>
      <w:r w:rsidR="00A835F8">
        <w:rPr>
          <w:rFonts w:cs="Calibri"/>
          <w:sz w:val="24"/>
          <w:szCs w:val="24"/>
        </w:rPr>
        <w:t>T</w:t>
      </w:r>
      <w:r w:rsidRPr="00BF3AC5">
        <w:rPr>
          <w:rFonts w:cs="Calibri"/>
          <w:sz w:val="24"/>
          <w:szCs w:val="24"/>
        </w:rPr>
        <w:t>o meet this need, we may need to contract with more than one individual or organization.</w:t>
      </w:r>
      <w:r w:rsidR="00075553" w:rsidRPr="00BF3AC5">
        <w:rPr>
          <w:rFonts w:cs="Calibri"/>
          <w:sz w:val="24"/>
          <w:szCs w:val="24"/>
        </w:rPr>
        <w:t xml:space="preserve"> In your proposal, please </w:t>
      </w:r>
      <w:r w:rsidR="0068257F" w:rsidRPr="00BF3AC5">
        <w:rPr>
          <w:rFonts w:cs="Calibri"/>
          <w:sz w:val="24"/>
          <w:szCs w:val="24"/>
        </w:rPr>
        <w:t>clarify</w:t>
      </w:r>
      <w:r w:rsidR="00075553" w:rsidRPr="00BF3AC5">
        <w:rPr>
          <w:rFonts w:cs="Calibri"/>
          <w:sz w:val="24"/>
          <w:szCs w:val="24"/>
        </w:rPr>
        <w:t xml:space="preserve"> which translation software program</w:t>
      </w:r>
      <w:r w:rsidR="0068257F" w:rsidRPr="00BF3AC5">
        <w:rPr>
          <w:rFonts w:cs="Calibri"/>
          <w:sz w:val="24"/>
          <w:szCs w:val="24"/>
        </w:rPr>
        <w:t>(</w:t>
      </w:r>
      <w:r w:rsidR="00075553" w:rsidRPr="00BF3AC5">
        <w:rPr>
          <w:rFonts w:cs="Calibri"/>
          <w:sz w:val="24"/>
          <w:szCs w:val="24"/>
        </w:rPr>
        <w:t>s</w:t>
      </w:r>
      <w:r w:rsidR="0068257F" w:rsidRPr="00BF3AC5">
        <w:rPr>
          <w:rFonts w:cs="Calibri"/>
          <w:sz w:val="24"/>
          <w:szCs w:val="24"/>
        </w:rPr>
        <w:t>)</w:t>
      </w:r>
      <w:r w:rsidR="00075553" w:rsidRPr="00BF3AC5">
        <w:rPr>
          <w:rFonts w:cs="Calibri"/>
          <w:sz w:val="24"/>
          <w:szCs w:val="24"/>
        </w:rPr>
        <w:t xml:space="preserve"> you plan to cover in the training. </w:t>
      </w:r>
    </w:p>
    <w:p w14:paraId="2A24A073" w14:textId="2EC4228B" w:rsidR="001566D2" w:rsidRPr="00BF3AC5" w:rsidRDefault="001566D2" w:rsidP="005E5065">
      <w:pPr>
        <w:pStyle w:val="ListParagraph"/>
        <w:numPr>
          <w:ilvl w:val="0"/>
          <w:numId w:val="10"/>
        </w:numPr>
        <w:spacing w:after="120"/>
        <w:rPr>
          <w:rFonts w:cs="Calibri"/>
          <w:sz w:val="24"/>
          <w:szCs w:val="24"/>
        </w:rPr>
      </w:pPr>
      <w:r w:rsidRPr="00BF3AC5">
        <w:rPr>
          <w:rFonts w:cs="Calibri"/>
          <w:sz w:val="24"/>
          <w:szCs w:val="24"/>
        </w:rPr>
        <w:t xml:space="preserve">Should multiple trainers be contracted to provide training </w:t>
      </w:r>
      <w:r w:rsidR="00365D7E" w:rsidRPr="00BF3AC5">
        <w:rPr>
          <w:rFonts w:cs="Calibri"/>
          <w:sz w:val="24"/>
          <w:szCs w:val="24"/>
        </w:rPr>
        <w:t>for different software programs, trainers</w:t>
      </w:r>
      <w:r w:rsidR="008131A1">
        <w:rPr>
          <w:rFonts w:cs="Calibri"/>
          <w:sz w:val="24"/>
          <w:szCs w:val="24"/>
        </w:rPr>
        <w:t xml:space="preserve"> are not required</w:t>
      </w:r>
      <w:r w:rsidR="00365D7E" w:rsidRPr="00BF3AC5">
        <w:rPr>
          <w:rFonts w:cs="Calibri"/>
          <w:sz w:val="24"/>
          <w:szCs w:val="24"/>
        </w:rPr>
        <w:t xml:space="preserve"> work together to provide identically structured training. However, NIMAC may ask that some effort be made to align the approaches. </w:t>
      </w:r>
    </w:p>
    <w:p w14:paraId="562083E3" w14:textId="54F2CE93" w:rsidR="00075553" w:rsidRPr="00BF3AC5" w:rsidRDefault="005E5065" w:rsidP="005E5065">
      <w:pPr>
        <w:pStyle w:val="ListParagraph"/>
        <w:numPr>
          <w:ilvl w:val="0"/>
          <w:numId w:val="10"/>
        </w:numPr>
        <w:spacing w:after="120"/>
        <w:rPr>
          <w:rFonts w:cs="Calibri"/>
          <w:sz w:val="24"/>
          <w:szCs w:val="24"/>
        </w:rPr>
      </w:pPr>
      <w:r w:rsidRPr="00BF3AC5">
        <w:rPr>
          <w:rFonts w:cs="Calibri"/>
          <w:sz w:val="24"/>
          <w:szCs w:val="24"/>
        </w:rPr>
        <w:t xml:space="preserve">The </w:t>
      </w:r>
      <w:r w:rsidR="00304C28" w:rsidRPr="00BF3AC5">
        <w:rPr>
          <w:rFonts w:cs="Calibri"/>
          <w:sz w:val="24"/>
          <w:szCs w:val="24"/>
        </w:rPr>
        <w:t xml:space="preserve">content of the </w:t>
      </w:r>
      <w:r w:rsidRPr="00BF3AC5">
        <w:rPr>
          <w:rFonts w:cs="Calibri"/>
          <w:sz w:val="24"/>
          <w:szCs w:val="24"/>
        </w:rPr>
        <w:t>instruction should include all the basic steps of transcription</w:t>
      </w:r>
      <w:r w:rsidR="00304C28" w:rsidRPr="00BF3AC5">
        <w:rPr>
          <w:rFonts w:cs="Calibri"/>
          <w:sz w:val="24"/>
          <w:szCs w:val="24"/>
        </w:rPr>
        <w:t xml:space="preserve"> “from NIMAS to </w:t>
      </w:r>
      <w:r w:rsidR="0078773D">
        <w:rPr>
          <w:rFonts w:cs="Calibri"/>
          <w:sz w:val="24"/>
          <w:szCs w:val="24"/>
        </w:rPr>
        <w:t>.brf</w:t>
      </w:r>
      <w:r w:rsidR="00304C28" w:rsidRPr="00BF3AC5">
        <w:rPr>
          <w:rFonts w:cs="Calibri"/>
          <w:sz w:val="24"/>
          <w:szCs w:val="24"/>
        </w:rPr>
        <w:t>”</w:t>
      </w:r>
      <w:r w:rsidRPr="00BF3AC5">
        <w:rPr>
          <w:rFonts w:cs="Calibri"/>
          <w:sz w:val="24"/>
          <w:szCs w:val="24"/>
        </w:rPr>
        <w:t xml:space="preserve"> for an embossed braille textbook, using the selected software. If additional tools/utilities are required for use of NIMAS with the software, instruction in using these should be included in the training. </w:t>
      </w:r>
    </w:p>
    <w:p w14:paraId="387087F6" w14:textId="42C7DCA1" w:rsidR="005E5065" w:rsidRPr="00BF3AC5" w:rsidRDefault="00075553" w:rsidP="005E5065">
      <w:pPr>
        <w:pStyle w:val="ListParagraph"/>
        <w:numPr>
          <w:ilvl w:val="0"/>
          <w:numId w:val="10"/>
        </w:numPr>
        <w:spacing w:after="120"/>
        <w:rPr>
          <w:rFonts w:cs="Calibri"/>
          <w:sz w:val="24"/>
          <w:szCs w:val="24"/>
        </w:rPr>
      </w:pPr>
      <w:r w:rsidRPr="00BF3AC5">
        <w:rPr>
          <w:rFonts w:cs="Calibri"/>
          <w:sz w:val="24"/>
          <w:szCs w:val="24"/>
        </w:rPr>
        <w:t xml:space="preserve">Image accessibility should be discussed, including decision-making around whether to supply image descriptions or tactile graphics. </w:t>
      </w:r>
      <w:r w:rsidR="00304C28" w:rsidRPr="00BF3AC5">
        <w:rPr>
          <w:rFonts w:cs="Calibri"/>
          <w:sz w:val="24"/>
          <w:szCs w:val="24"/>
        </w:rPr>
        <w:t xml:space="preserve">However, </w:t>
      </w:r>
      <w:r w:rsidR="0023396E" w:rsidRPr="00BF3AC5">
        <w:rPr>
          <w:rFonts w:cs="Calibri"/>
          <w:sz w:val="24"/>
          <w:szCs w:val="24"/>
        </w:rPr>
        <w:t xml:space="preserve">detailed instruction on how to produce </w:t>
      </w:r>
      <w:r w:rsidR="00304C28" w:rsidRPr="00BF3AC5">
        <w:rPr>
          <w:rFonts w:cs="Calibri"/>
          <w:sz w:val="24"/>
          <w:szCs w:val="24"/>
        </w:rPr>
        <w:t xml:space="preserve">tactile graphics is </w:t>
      </w:r>
      <w:r w:rsidR="0068257F" w:rsidRPr="00BF3AC5">
        <w:rPr>
          <w:rFonts w:cs="Calibri"/>
          <w:sz w:val="24"/>
          <w:szCs w:val="24"/>
        </w:rPr>
        <w:t xml:space="preserve">not </w:t>
      </w:r>
      <w:r w:rsidR="0023396E" w:rsidRPr="00BF3AC5">
        <w:rPr>
          <w:rFonts w:cs="Calibri"/>
          <w:sz w:val="24"/>
          <w:szCs w:val="24"/>
        </w:rPr>
        <w:t xml:space="preserve">required </w:t>
      </w:r>
      <w:r w:rsidR="00304C28" w:rsidRPr="00BF3AC5">
        <w:rPr>
          <w:rFonts w:cs="Calibri"/>
          <w:sz w:val="24"/>
          <w:szCs w:val="24"/>
        </w:rPr>
        <w:t xml:space="preserve">for this RFS. </w:t>
      </w:r>
      <w:r w:rsidR="0023396E" w:rsidRPr="00BF3AC5">
        <w:rPr>
          <w:rFonts w:cs="Calibri"/>
          <w:sz w:val="24"/>
          <w:szCs w:val="24"/>
        </w:rPr>
        <w:t xml:space="preserve">If you have expertise in this area and would like to cover it, please include the details in the training. </w:t>
      </w:r>
    </w:p>
    <w:p w14:paraId="501CC2CE" w14:textId="01EBC063" w:rsidR="0023396E" w:rsidRPr="00BF3AC5" w:rsidRDefault="0027733E" w:rsidP="005E5065">
      <w:pPr>
        <w:pStyle w:val="ListParagraph"/>
        <w:numPr>
          <w:ilvl w:val="0"/>
          <w:numId w:val="10"/>
        </w:numPr>
        <w:spacing w:after="120"/>
        <w:rPr>
          <w:rFonts w:cs="Calibri"/>
          <w:sz w:val="24"/>
          <w:szCs w:val="24"/>
        </w:rPr>
      </w:pPr>
      <w:r w:rsidRPr="00BF3AC5">
        <w:rPr>
          <w:rFonts w:cs="Calibri"/>
          <w:sz w:val="24"/>
          <w:szCs w:val="24"/>
        </w:rPr>
        <w:t xml:space="preserve">The NIMAC includes materials for the very early grades and materials that are structurally very simple, such as supplementary readers. However, </w:t>
      </w:r>
      <w:r w:rsidR="008131A1">
        <w:rPr>
          <w:rFonts w:cs="Calibri"/>
          <w:sz w:val="24"/>
          <w:szCs w:val="24"/>
        </w:rPr>
        <w:t>we</w:t>
      </w:r>
      <w:r w:rsidRPr="00BF3AC5">
        <w:rPr>
          <w:rFonts w:cs="Calibri"/>
          <w:sz w:val="24"/>
          <w:szCs w:val="24"/>
        </w:rPr>
        <w:t xml:space="preserve"> </w:t>
      </w:r>
      <w:r w:rsidR="005E5065" w:rsidRPr="00BF3AC5">
        <w:rPr>
          <w:rFonts w:cs="Calibri"/>
          <w:sz w:val="24"/>
          <w:szCs w:val="24"/>
        </w:rPr>
        <w:t>expect that a textbook for the middle or higher grades will be selected</w:t>
      </w:r>
      <w:r w:rsidR="008131A1">
        <w:rPr>
          <w:rFonts w:cs="Calibri"/>
          <w:sz w:val="24"/>
          <w:szCs w:val="24"/>
        </w:rPr>
        <w:t xml:space="preserve"> as an exemplar in the proposed training modules</w:t>
      </w:r>
      <w:r w:rsidR="005E5065" w:rsidRPr="00BF3AC5">
        <w:rPr>
          <w:rFonts w:cs="Calibri"/>
          <w:sz w:val="24"/>
          <w:szCs w:val="24"/>
        </w:rPr>
        <w:t xml:space="preserve">, to encompass </w:t>
      </w:r>
      <w:r w:rsidR="000B3A96" w:rsidRPr="00BF3AC5">
        <w:rPr>
          <w:rFonts w:cs="Calibri"/>
          <w:sz w:val="24"/>
          <w:szCs w:val="24"/>
        </w:rPr>
        <w:t xml:space="preserve">a significant </w:t>
      </w:r>
      <w:r w:rsidR="005E5065" w:rsidRPr="00BF3AC5">
        <w:rPr>
          <w:rFonts w:cs="Calibri"/>
          <w:sz w:val="24"/>
          <w:szCs w:val="24"/>
        </w:rPr>
        <w:t xml:space="preserve">level of </w:t>
      </w:r>
      <w:r w:rsidR="0023396E" w:rsidRPr="00BF3AC5">
        <w:rPr>
          <w:rFonts w:cs="Calibri"/>
          <w:sz w:val="24"/>
          <w:szCs w:val="24"/>
        </w:rPr>
        <w:t xml:space="preserve">structural </w:t>
      </w:r>
      <w:r w:rsidR="005E5065" w:rsidRPr="00BF3AC5">
        <w:rPr>
          <w:rFonts w:cs="Calibri"/>
          <w:sz w:val="24"/>
          <w:szCs w:val="24"/>
        </w:rPr>
        <w:t xml:space="preserve">complexity. </w:t>
      </w:r>
    </w:p>
    <w:p w14:paraId="3DC124A8" w14:textId="5900A937" w:rsidR="004B229D" w:rsidRPr="00BF3AC5" w:rsidRDefault="008131A1" w:rsidP="0023396E">
      <w:pPr>
        <w:pStyle w:val="ListParagraph"/>
        <w:numPr>
          <w:ilvl w:val="1"/>
          <w:numId w:val="10"/>
        </w:numPr>
        <w:spacing w:after="120"/>
        <w:rPr>
          <w:rFonts w:cs="Calibri"/>
          <w:sz w:val="24"/>
          <w:szCs w:val="24"/>
        </w:rPr>
      </w:pPr>
      <w:r>
        <w:rPr>
          <w:rFonts w:cs="Calibri"/>
          <w:sz w:val="24"/>
          <w:szCs w:val="24"/>
        </w:rPr>
        <w:t>M</w:t>
      </w:r>
      <w:r w:rsidR="005E5065" w:rsidRPr="00BF3AC5">
        <w:rPr>
          <w:rFonts w:cs="Calibri"/>
          <w:sz w:val="24"/>
          <w:szCs w:val="24"/>
        </w:rPr>
        <w:t>ore than one file</w:t>
      </w:r>
      <w:r w:rsidR="000B3A96" w:rsidRPr="00BF3AC5">
        <w:rPr>
          <w:rFonts w:cs="Calibri"/>
          <w:sz w:val="24"/>
          <w:szCs w:val="24"/>
        </w:rPr>
        <w:t>/textbook example</w:t>
      </w:r>
      <w:r w:rsidR="005E5065" w:rsidRPr="00BF3AC5">
        <w:rPr>
          <w:rFonts w:cs="Calibri"/>
          <w:sz w:val="24"/>
          <w:szCs w:val="24"/>
        </w:rPr>
        <w:t xml:space="preserve"> </w:t>
      </w:r>
      <w:r>
        <w:rPr>
          <w:rFonts w:cs="Calibri"/>
          <w:sz w:val="24"/>
          <w:szCs w:val="24"/>
        </w:rPr>
        <w:t xml:space="preserve">may be presented </w:t>
      </w:r>
      <w:r w:rsidR="005E5065" w:rsidRPr="00BF3AC5">
        <w:rPr>
          <w:rFonts w:cs="Calibri"/>
          <w:sz w:val="24"/>
          <w:szCs w:val="24"/>
        </w:rPr>
        <w:t>to cover different aspects of braille production</w:t>
      </w:r>
      <w:r w:rsidR="000B3A96" w:rsidRPr="00BF3AC5">
        <w:rPr>
          <w:rFonts w:cs="Calibri"/>
          <w:sz w:val="24"/>
          <w:szCs w:val="24"/>
        </w:rPr>
        <w:t>, if desired</w:t>
      </w:r>
      <w:r w:rsidR="005E5065" w:rsidRPr="00BF3AC5">
        <w:rPr>
          <w:rFonts w:cs="Calibri"/>
          <w:sz w:val="24"/>
          <w:szCs w:val="24"/>
        </w:rPr>
        <w:t xml:space="preserve">. </w:t>
      </w:r>
    </w:p>
    <w:p w14:paraId="5888789C" w14:textId="77777777" w:rsidR="0023396E" w:rsidRPr="00BF3AC5" w:rsidRDefault="000B3A96" w:rsidP="0023396E">
      <w:pPr>
        <w:pStyle w:val="ListParagraph"/>
        <w:numPr>
          <w:ilvl w:val="1"/>
          <w:numId w:val="10"/>
        </w:numPr>
        <w:spacing w:after="120"/>
        <w:rPr>
          <w:rFonts w:cs="Calibri"/>
          <w:sz w:val="24"/>
          <w:szCs w:val="24"/>
        </w:rPr>
      </w:pPr>
      <w:r w:rsidRPr="00BF3AC5">
        <w:rPr>
          <w:rFonts w:cs="Calibri"/>
          <w:sz w:val="24"/>
          <w:szCs w:val="24"/>
        </w:rPr>
        <w:t xml:space="preserve">Major structures such as the TOC, glossary, and index should be included. </w:t>
      </w:r>
    </w:p>
    <w:p w14:paraId="0687F056" w14:textId="0B57F5A2" w:rsidR="005E5065" w:rsidRPr="00BF3AC5" w:rsidRDefault="008131A1" w:rsidP="0023396E">
      <w:pPr>
        <w:pStyle w:val="ListParagraph"/>
        <w:numPr>
          <w:ilvl w:val="1"/>
          <w:numId w:val="10"/>
        </w:numPr>
        <w:spacing w:after="120"/>
        <w:rPr>
          <w:rFonts w:cs="Calibri"/>
          <w:sz w:val="24"/>
          <w:szCs w:val="24"/>
        </w:rPr>
      </w:pPr>
      <w:r>
        <w:rPr>
          <w:rFonts w:cs="Calibri"/>
          <w:sz w:val="24"/>
          <w:szCs w:val="24"/>
        </w:rPr>
        <w:t>We</w:t>
      </w:r>
      <w:r w:rsidR="000B3A96" w:rsidRPr="00BF3AC5">
        <w:rPr>
          <w:rFonts w:cs="Calibri"/>
          <w:sz w:val="24"/>
          <w:szCs w:val="24"/>
        </w:rPr>
        <w:t xml:space="preserve"> recommend that less common content or structures that involve particular challenges also be included in the training. </w:t>
      </w:r>
    </w:p>
    <w:p w14:paraId="5E5696D4" w14:textId="4877006C" w:rsidR="004B229D" w:rsidRPr="00BF3AC5" w:rsidRDefault="001566D2" w:rsidP="005E5065">
      <w:pPr>
        <w:pStyle w:val="ListParagraph"/>
        <w:numPr>
          <w:ilvl w:val="0"/>
          <w:numId w:val="10"/>
        </w:numPr>
        <w:spacing w:after="120"/>
        <w:rPr>
          <w:rFonts w:cs="Calibri"/>
          <w:sz w:val="24"/>
          <w:szCs w:val="24"/>
        </w:rPr>
      </w:pPr>
      <w:r w:rsidRPr="00BF3AC5">
        <w:rPr>
          <w:rFonts w:cs="Calibri"/>
          <w:sz w:val="24"/>
          <w:szCs w:val="24"/>
        </w:rPr>
        <w:lastRenderedPageBreak/>
        <w:t>Unless the trainer has already reached out to the publisher</w:t>
      </w:r>
      <w:r w:rsidR="00AF30B1" w:rsidRPr="00BF3AC5">
        <w:rPr>
          <w:rFonts w:cs="Calibri"/>
          <w:sz w:val="24"/>
          <w:szCs w:val="24"/>
        </w:rPr>
        <w:t>(s)</w:t>
      </w:r>
      <w:r w:rsidRPr="00BF3AC5">
        <w:rPr>
          <w:rFonts w:cs="Calibri"/>
          <w:sz w:val="24"/>
          <w:szCs w:val="24"/>
        </w:rPr>
        <w:t xml:space="preserve"> to obtain permission, t</w:t>
      </w:r>
      <w:r w:rsidR="004B229D" w:rsidRPr="00BF3AC5">
        <w:rPr>
          <w:rFonts w:cs="Calibri"/>
          <w:sz w:val="24"/>
          <w:szCs w:val="24"/>
        </w:rPr>
        <w:t>he NIMAC will work with the selected</w:t>
      </w:r>
      <w:r w:rsidR="002867B1" w:rsidRPr="00BF3AC5">
        <w:rPr>
          <w:rFonts w:cs="Calibri"/>
          <w:sz w:val="24"/>
          <w:szCs w:val="24"/>
        </w:rPr>
        <w:t xml:space="preserve"> trainer(s) and publishers to obtain </w:t>
      </w:r>
      <w:r w:rsidR="009F11AD" w:rsidRPr="00BF3AC5">
        <w:rPr>
          <w:rFonts w:cs="Calibri"/>
          <w:sz w:val="24"/>
          <w:szCs w:val="24"/>
        </w:rPr>
        <w:t xml:space="preserve">any required </w:t>
      </w:r>
      <w:r w:rsidR="002867B1" w:rsidRPr="00BF3AC5">
        <w:rPr>
          <w:rFonts w:cs="Calibri"/>
          <w:sz w:val="24"/>
          <w:szCs w:val="24"/>
        </w:rPr>
        <w:t>permission to utilize the NIMAS fil</w:t>
      </w:r>
      <w:r w:rsidR="00AF30B1" w:rsidRPr="00BF3AC5">
        <w:rPr>
          <w:rFonts w:cs="Calibri"/>
          <w:sz w:val="24"/>
          <w:szCs w:val="24"/>
        </w:rPr>
        <w:t>e(s)</w:t>
      </w:r>
      <w:r w:rsidR="002867B1" w:rsidRPr="00BF3AC5">
        <w:rPr>
          <w:rFonts w:cs="Calibri"/>
          <w:sz w:val="24"/>
          <w:szCs w:val="24"/>
        </w:rPr>
        <w:t xml:space="preserve"> in demonstrating the transcription process.</w:t>
      </w:r>
      <w:r w:rsidRPr="00BF3AC5">
        <w:rPr>
          <w:rFonts w:cs="Calibri"/>
          <w:sz w:val="24"/>
          <w:szCs w:val="24"/>
        </w:rPr>
        <w:t xml:space="preserve"> </w:t>
      </w:r>
      <w:r w:rsidR="00A835F8">
        <w:rPr>
          <w:rFonts w:cs="Calibri"/>
          <w:sz w:val="24"/>
          <w:szCs w:val="24"/>
        </w:rPr>
        <w:t>T</w:t>
      </w:r>
      <w:r w:rsidRPr="00BF3AC5">
        <w:rPr>
          <w:rFonts w:cs="Calibri"/>
          <w:sz w:val="24"/>
          <w:szCs w:val="24"/>
        </w:rPr>
        <w:t xml:space="preserve">rainers </w:t>
      </w:r>
      <w:r w:rsidR="00A835F8">
        <w:rPr>
          <w:rFonts w:cs="Calibri"/>
          <w:sz w:val="24"/>
          <w:szCs w:val="24"/>
        </w:rPr>
        <w:t xml:space="preserve">should </w:t>
      </w:r>
      <w:r w:rsidRPr="00BF3AC5">
        <w:rPr>
          <w:rFonts w:cs="Calibri"/>
          <w:sz w:val="24"/>
          <w:szCs w:val="24"/>
        </w:rPr>
        <w:t xml:space="preserve">identify at least two possible NIMAS files from different publishers, in the event that a given publisher does not agree to the use of their content in the training. </w:t>
      </w:r>
    </w:p>
    <w:p w14:paraId="281BC9CB" w14:textId="052D0665" w:rsidR="000B3A96" w:rsidRPr="00BF3AC5" w:rsidRDefault="000B3A96" w:rsidP="005E5065">
      <w:pPr>
        <w:pStyle w:val="ListParagraph"/>
        <w:numPr>
          <w:ilvl w:val="0"/>
          <w:numId w:val="10"/>
        </w:numPr>
        <w:spacing w:after="120"/>
        <w:rPr>
          <w:rFonts w:cs="Calibri"/>
          <w:sz w:val="24"/>
          <w:szCs w:val="24"/>
        </w:rPr>
      </w:pPr>
      <w:r w:rsidRPr="00BF3AC5">
        <w:rPr>
          <w:rFonts w:cs="Calibri"/>
          <w:sz w:val="24"/>
          <w:szCs w:val="24"/>
        </w:rPr>
        <w:t xml:space="preserve">For delivery, the training </w:t>
      </w:r>
      <w:r w:rsidR="00A835F8">
        <w:rPr>
          <w:rFonts w:cs="Calibri"/>
          <w:sz w:val="24"/>
          <w:szCs w:val="24"/>
        </w:rPr>
        <w:t xml:space="preserve">should </w:t>
      </w:r>
      <w:r w:rsidRPr="00BF3AC5">
        <w:rPr>
          <w:rFonts w:cs="Calibri"/>
          <w:sz w:val="24"/>
          <w:szCs w:val="24"/>
        </w:rPr>
        <w:t>be modular. This will allow the initial delivery to be provided in a live webinar setting but allow for archiving of the sessions so that the training can also be used asynchronously and independently.</w:t>
      </w:r>
    </w:p>
    <w:p w14:paraId="4D192D36" w14:textId="3B6F3D05" w:rsidR="005B1CA6" w:rsidRPr="00BF3AC5" w:rsidRDefault="005B1CA6" w:rsidP="005E5065">
      <w:pPr>
        <w:pStyle w:val="ListParagraph"/>
        <w:numPr>
          <w:ilvl w:val="0"/>
          <w:numId w:val="10"/>
        </w:numPr>
        <w:spacing w:after="120"/>
        <w:rPr>
          <w:rFonts w:cs="Calibri"/>
          <w:sz w:val="24"/>
          <w:szCs w:val="24"/>
        </w:rPr>
      </w:pPr>
      <w:r w:rsidRPr="00BF3AC5">
        <w:rPr>
          <w:rFonts w:cs="Calibri"/>
          <w:sz w:val="24"/>
          <w:szCs w:val="24"/>
        </w:rPr>
        <w:t>“</w:t>
      </w:r>
      <w:r w:rsidR="008131A1">
        <w:rPr>
          <w:rFonts w:cs="Calibri"/>
          <w:sz w:val="24"/>
          <w:szCs w:val="24"/>
        </w:rPr>
        <w:t>O</w:t>
      </w:r>
      <w:r w:rsidR="008131A1" w:rsidRPr="00BF3AC5">
        <w:rPr>
          <w:rFonts w:cs="Calibri"/>
          <w:sz w:val="24"/>
          <w:szCs w:val="24"/>
        </w:rPr>
        <w:t xml:space="preserve">ffice </w:t>
      </w:r>
      <w:r w:rsidRPr="00BF3AC5">
        <w:rPr>
          <w:rFonts w:cs="Calibri"/>
          <w:sz w:val="24"/>
          <w:szCs w:val="24"/>
        </w:rPr>
        <w:t xml:space="preserve">hours” or other mechanism </w:t>
      </w:r>
      <w:r w:rsidR="008131A1">
        <w:rPr>
          <w:rFonts w:cs="Calibri"/>
          <w:sz w:val="24"/>
          <w:szCs w:val="24"/>
        </w:rPr>
        <w:t>should</w:t>
      </w:r>
      <w:r w:rsidR="008131A1" w:rsidRPr="00BF3AC5">
        <w:rPr>
          <w:rFonts w:cs="Calibri"/>
          <w:sz w:val="24"/>
          <w:szCs w:val="24"/>
        </w:rPr>
        <w:t xml:space="preserve"> </w:t>
      </w:r>
      <w:r w:rsidR="00393F75">
        <w:rPr>
          <w:rFonts w:cs="Calibri"/>
          <w:sz w:val="24"/>
          <w:szCs w:val="24"/>
        </w:rPr>
        <w:t xml:space="preserve">be </w:t>
      </w:r>
      <w:r w:rsidRPr="00BF3AC5">
        <w:rPr>
          <w:rFonts w:cs="Calibri"/>
          <w:sz w:val="24"/>
          <w:szCs w:val="24"/>
        </w:rPr>
        <w:t xml:space="preserve">provided for some Q&amp;A in between the live sessions. </w:t>
      </w:r>
    </w:p>
    <w:p w14:paraId="5A8A1B72" w14:textId="3584C0B5" w:rsidR="005901D1" w:rsidRPr="00BF3AC5" w:rsidRDefault="00A835F8" w:rsidP="005E5065">
      <w:pPr>
        <w:pStyle w:val="ListParagraph"/>
        <w:numPr>
          <w:ilvl w:val="0"/>
          <w:numId w:val="10"/>
        </w:numPr>
        <w:spacing w:after="120"/>
        <w:rPr>
          <w:rFonts w:cs="Calibri"/>
          <w:sz w:val="24"/>
          <w:szCs w:val="24"/>
        </w:rPr>
      </w:pPr>
      <w:r>
        <w:rPr>
          <w:rFonts w:cs="Calibri"/>
          <w:sz w:val="24"/>
          <w:szCs w:val="24"/>
        </w:rPr>
        <w:t>T</w:t>
      </w:r>
      <w:r w:rsidR="000B3A96" w:rsidRPr="00BF3AC5">
        <w:rPr>
          <w:rFonts w:cs="Calibri"/>
          <w:sz w:val="24"/>
          <w:szCs w:val="24"/>
        </w:rPr>
        <w:t xml:space="preserve">he total hours of training provided will be </w:t>
      </w:r>
      <w:r w:rsidR="005901D1" w:rsidRPr="00BF3AC5">
        <w:rPr>
          <w:rFonts w:cs="Calibri"/>
          <w:sz w:val="24"/>
          <w:szCs w:val="24"/>
        </w:rPr>
        <w:t xml:space="preserve">five or </w:t>
      </w:r>
      <w:r w:rsidR="000B3A96" w:rsidRPr="00BF3AC5">
        <w:rPr>
          <w:rFonts w:cs="Calibri"/>
          <w:sz w:val="24"/>
          <w:szCs w:val="24"/>
        </w:rPr>
        <w:t>fewer hours.</w:t>
      </w:r>
      <w:r w:rsidR="005901D1" w:rsidRPr="00BF3AC5">
        <w:rPr>
          <w:rFonts w:cs="Calibri"/>
          <w:sz w:val="24"/>
          <w:szCs w:val="24"/>
        </w:rPr>
        <w:t xml:space="preserve"> (Please provide a rationale if you believe additional time is required to cover the content.)</w:t>
      </w:r>
      <w:r w:rsidR="000B3A96" w:rsidRPr="00BF3AC5">
        <w:rPr>
          <w:rFonts w:cs="Calibri"/>
          <w:sz w:val="24"/>
          <w:szCs w:val="24"/>
        </w:rPr>
        <w:t xml:space="preserve"> </w:t>
      </w:r>
    </w:p>
    <w:p w14:paraId="59E860DC" w14:textId="40E1BC11" w:rsidR="000B3A96" w:rsidRPr="00BF3AC5" w:rsidRDefault="000B3A96" w:rsidP="005E5065">
      <w:pPr>
        <w:pStyle w:val="ListParagraph"/>
        <w:numPr>
          <w:ilvl w:val="0"/>
          <w:numId w:val="10"/>
        </w:numPr>
        <w:spacing w:after="120"/>
        <w:rPr>
          <w:rFonts w:cs="Calibri"/>
          <w:sz w:val="24"/>
          <w:szCs w:val="24"/>
        </w:rPr>
      </w:pPr>
      <w:r w:rsidRPr="00BF3AC5">
        <w:rPr>
          <w:rFonts w:cs="Calibri"/>
          <w:sz w:val="24"/>
          <w:szCs w:val="24"/>
        </w:rPr>
        <w:t>Th</w:t>
      </w:r>
      <w:r w:rsidR="005901D1" w:rsidRPr="00BF3AC5">
        <w:rPr>
          <w:rFonts w:cs="Calibri"/>
          <w:sz w:val="24"/>
          <w:szCs w:val="24"/>
        </w:rPr>
        <w:t>e</w:t>
      </w:r>
      <w:r w:rsidRPr="00BF3AC5">
        <w:rPr>
          <w:rFonts w:cs="Calibri"/>
          <w:sz w:val="24"/>
          <w:szCs w:val="24"/>
        </w:rPr>
        <w:t xml:space="preserve"> </w:t>
      </w:r>
      <w:r w:rsidR="005901D1" w:rsidRPr="00BF3AC5">
        <w:rPr>
          <w:rFonts w:cs="Calibri"/>
          <w:sz w:val="24"/>
          <w:szCs w:val="24"/>
        </w:rPr>
        <w:t xml:space="preserve">live modules </w:t>
      </w:r>
      <w:r w:rsidRPr="00BF3AC5">
        <w:rPr>
          <w:rFonts w:cs="Calibri"/>
          <w:sz w:val="24"/>
          <w:szCs w:val="24"/>
        </w:rPr>
        <w:t xml:space="preserve">may be </w:t>
      </w:r>
      <w:r w:rsidR="005901D1" w:rsidRPr="00BF3AC5">
        <w:rPr>
          <w:rFonts w:cs="Calibri"/>
          <w:sz w:val="24"/>
          <w:szCs w:val="24"/>
        </w:rPr>
        <w:t xml:space="preserve">50 minutes to an hour in length; however, consideration </w:t>
      </w:r>
      <w:r w:rsidR="00A835F8">
        <w:rPr>
          <w:rFonts w:cs="Calibri"/>
          <w:sz w:val="24"/>
          <w:szCs w:val="24"/>
        </w:rPr>
        <w:t xml:space="preserve">should </w:t>
      </w:r>
      <w:r w:rsidR="005901D1" w:rsidRPr="00BF3AC5">
        <w:rPr>
          <w:rFonts w:cs="Calibri"/>
          <w:sz w:val="24"/>
          <w:szCs w:val="24"/>
        </w:rPr>
        <w:t xml:space="preserve">be given to organizing longer modules so that the recorded training can be easily subdivided into shorter sections of 15-20 minutes. This will make the archived version of the course easier to use independently. </w:t>
      </w:r>
    </w:p>
    <w:p w14:paraId="42D8B582" w14:textId="4FEF6B9E" w:rsidR="000B3A96" w:rsidRPr="00BF3AC5" w:rsidRDefault="000B3A96" w:rsidP="005E5065">
      <w:pPr>
        <w:pStyle w:val="ListParagraph"/>
        <w:numPr>
          <w:ilvl w:val="0"/>
          <w:numId w:val="10"/>
        </w:numPr>
        <w:spacing w:after="120"/>
        <w:rPr>
          <w:rFonts w:cs="Calibri"/>
          <w:sz w:val="24"/>
          <w:szCs w:val="24"/>
        </w:rPr>
      </w:pPr>
      <w:r w:rsidRPr="00BF3AC5">
        <w:rPr>
          <w:rFonts w:cs="Calibri"/>
          <w:sz w:val="24"/>
          <w:szCs w:val="24"/>
        </w:rPr>
        <w:t xml:space="preserve">A syllabus should be provided </w:t>
      </w:r>
      <w:r w:rsidR="00A9491A" w:rsidRPr="00BF3AC5">
        <w:rPr>
          <w:rFonts w:cs="Calibri"/>
          <w:sz w:val="24"/>
          <w:szCs w:val="24"/>
        </w:rPr>
        <w:t xml:space="preserve">that clarifies </w:t>
      </w:r>
      <w:r w:rsidR="0070181A" w:rsidRPr="00BF3AC5">
        <w:rPr>
          <w:rFonts w:cs="Calibri"/>
          <w:sz w:val="24"/>
          <w:szCs w:val="24"/>
        </w:rPr>
        <w:t xml:space="preserve">what </w:t>
      </w:r>
      <w:r w:rsidR="00A9491A" w:rsidRPr="00BF3AC5">
        <w:rPr>
          <w:rFonts w:cs="Calibri"/>
          <w:sz w:val="24"/>
          <w:szCs w:val="24"/>
        </w:rPr>
        <w:t xml:space="preserve">content will be covered in </w:t>
      </w:r>
      <w:r w:rsidRPr="00BF3AC5">
        <w:rPr>
          <w:rFonts w:cs="Calibri"/>
          <w:sz w:val="24"/>
          <w:szCs w:val="24"/>
        </w:rPr>
        <w:t>each session.</w:t>
      </w:r>
    </w:p>
    <w:p w14:paraId="0EB8110C" w14:textId="77777777" w:rsidR="000B3A96" w:rsidRPr="00BF3AC5" w:rsidRDefault="000B3A96" w:rsidP="005E5065">
      <w:pPr>
        <w:pStyle w:val="ListParagraph"/>
        <w:numPr>
          <w:ilvl w:val="0"/>
          <w:numId w:val="10"/>
        </w:numPr>
        <w:spacing w:after="120"/>
        <w:rPr>
          <w:rFonts w:cs="Calibri"/>
          <w:sz w:val="24"/>
          <w:szCs w:val="24"/>
        </w:rPr>
      </w:pPr>
      <w:r w:rsidRPr="00BF3AC5">
        <w:rPr>
          <w:rFonts w:cs="Calibri"/>
          <w:sz w:val="24"/>
          <w:szCs w:val="24"/>
        </w:rPr>
        <w:t xml:space="preserve">If accompanying materials </w:t>
      </w:r>
      <w:r w:rsidR="00A9491A" w:rsidRPr="00BF3AC5">
        <w:rPr>
          <w:rFonts w:cs="Calibri"/>
          <w:sz w:val="24"/>
          <w:szCs w:val="24"/>
        </w:rPr>
        <w:t xml:space="preserve">will be developed for distribution to students, these need to be fully accessible, and include materials that can be made available in a downloadable format free of charge. </w:t>
      </w:r>
    </w:p>
    <w:p w14:paraId="4672C483" w14:textId="77777777" w:rsidR="000B3A96" w:rsidRDefault="000B3A96" w:rsidP="005872F9">
      <w:pPr>
        <w:pStyle w:val="Default"/>
        <w:rPr>
          <w:rFonts w:ascii="Calibri" w:hAnsi="Calibri" w:cs="Calibri"/>
          <w:b/>
          <w:bCs/>
        </w:rPr>
      </w:pPr>
    </w:p>
    <w:p w14:paraId="3BE9B68C" w14:textId="77777777" w:rsidR="005872F9" w:rsidRPr="002A4E2F" w:rsidRDefault="005872F9" w:rsidP="005872F9">
      <w:pPr>
        <w:pStyle w:val="Default"/>
        <w:rPr>
          <w:rFonts w:ascii="Calibri" w:hAnsi="Calibri" w:cs="Calibri"/>
        </w:rPr>
      </w:pPr>
      <w:r w:rsidRPr="002A4E2F">
        <w:rPr>
          <w:rFonts w:ascii="Calibri" w:hAnsi="Calibri" w:cs="Calibri"/>
          <w:b/>
          <w:bCs/>
        </w:rPr>
        <w:t xml:space="preserve">Administrative Services and Supplies – </w:t>
      </w:r>
      <w:r w:rsidRPr="002A4E2F">
        <w:rPr>
          <w:rFonts w:ascii="Calibri" w:hAnsi="Calibri" w:cs="Calibri"/>
        </w:rPr>
        <w:t xml:space="preserve">All administrative services and supplies used by the Vendor to complete the Services will be provided to </w:t>
      </w:r>
      <w:r w:rsidR="003633AD">
        <w:rPr>
          <w:rFonts w:ascii="Calibri" w:hAnsi="Calibri" w:cs="Calibri"/>
        </w:rPr>
        <w:t>APH</w:t>
      </w:r>
      <w:r w:rsidRPr="002A4E2F">
        <w:rPr>
          <w:rFonts w:ascii="Calibri" w:hAnsi="Calibri" w:cs="Calibri"/>
        </w:rPr>
        <w:t xml:space="preserve"> at no additional charge. </w:t>
      </w:r>
    </w:p>
    <w:p w14:paraId="100CF45A" w14:textId="77777777" w:rsidR="009F019B" w:rsidRPr="002A4E2F" w:rsidRDefault="009F019B" w:rsidP="005872F9">
      <w:pPr>
        <w:pStyle w:val="Default"/>
        <w:rPr>
          <w:rFonts w:ascii="Calibri" w:hAnsi="Calibri" w:cs="Calibri"/>
          <w:b/>
          <w:bCs/>
        </w:rPr>
      </w:pPr>
    </w:p>
    <w:p w14:paraId="5C06CBDA" w14:textId="057FB163" w:rsidR="005872F9" w:rsidRPr="002A4E2F" w:rsidRDefault="005872F9" w:rsidP="005872F9">
      <w:pPr>
        <w:pStyle w:val="Default"/>
        <w:rPr>
          <w:rFonts w:ascii="Calibri" w:hAnsi="Calibri" w:cs="Calibri"/>
        </w:rPr>
      </w:pPr>
      <w:r w:rsidRPr="002A4E2F">
        <w:rPr>
          <w:rFonts w:ascii="Calibri" w:hAnsi="Calibri" w:cs="Calibri"/>
          <w:b/>
          <w:bCs/>
        </w:rPr>
        <w:t xml:space="preserve">Travel, Meal and Accommodation Expenses </w:t>
      </w:r>
      <w:r w:rsidR="00A84B1C">
        <w:rPr>
          <w:rFonts w:ascii="Calibri" w:hAnsi="Calibri" w:cs="Calibri"/>
          <w:b/>
          <w:bCs/>
        </w:rPr>
        <w:t>–</w:t>
      </w:r>
      <w:r w:rsidR="003633AD">
        <w:rPr>
          <w:rFonts w:ascii="Calibri" w:hAnsi="Calibri" w:cs="Calibri"/>
        </w:rPr>
        <w:t>APH</w:t>
      </w:r>
      <w:r w:rsidRPr="002A4E2F">
        <w:rPr>
          <w:rFonts w:ascii="Calibri" w:hAnsi="Calibri" w:cs="Calibri"/>
        </w:rPr>
        <w:t xml:space="preserve"> is not responsible for any travel, meal or accommodation expenses incurred by the Vendor that are not pre-approved in writing by </w:t>
      </w:r>
      <w:r w:rsidR="003633AD">
        <w:rPr>
          <w:rFonts w:ascii="Calibri" w:hAnsi="Calibri" w:cs="Calibri"/>
        </w:rPr>
        <w:t>APH</w:t>
      </w:r>
      <w:r w:rsidR="009F019B" w:rsidRPr="002A4E2F">
        <w:rPr>
          <w:rFonts w:ascii="Calibri" w:hAnsi="Calibri" w:cs="Calibri"/>
        </w:rPr>
        <w:t>.</w:t>
      </w:r>
      <w:r w:rsidR="00F81B20" w:rsidRPr="002A4E2F">
        <w:rPr>
          <w:rFonts w:ascii="Calibri" w:hAnsi="Calibri" w:cs="Calibri"/>
        </w:rPr>
        <w:t xml:space="preserve"> </w:t>
      </w:r>
      <w:r w:rsidR="00A84B1C" w:rsidRPr="002A4E2F">
        <w:rPr>
          <w:rFonts w:ascii="Calibri" w:hAnsi="Calibri" w:cs="Calibri"/>
        </w:rPr>
        <w:t>The Vendor shall list travel, meal and accommodation expenses as separate line items on its invoices and shall support all such expenses with receipts.</w:t>
      </w:r>
      <w:r w:rsidR="00A84B1C">
        <w:rPr>
          <w:rFonts w:ascii="Calibri" w:hAnsi="Calibri" w:cs="Calibri"/>
        </w:rPr>
        <w:t xml:space="preserve"> It is not anticipated that travel will be required as a part of this contract.</w:t>
      </w:r>
    </w:p>
    <w:p w14:paraId="0BC75C04" w14:textId="77777777" w:rsidR="009F019B" w:rsidRPr="002A4E2F" w:rsidRDefault="009F019B" w:rsidP="005872F9">
      <w:pPr>
        <w:pStyle w:val="Default"/>
        <w:rPr>
          <w:rFonts w:ascii="Calibri" w:hAnsi="Calibri" w:cs="Calibri"/>
          <w:b/>
          <w:bCs/>
        </w:rPr>
      </w:pPr>
    </w:p>
    <w:p w14:paraId="35A8B732" w14:textId="77777777" w:rsidR="00C20619" w:rsidRDefault="00DE4C93" w:rsidP="000425A5">
      <w:pPr>
        <w:pStyle w:val="Default"/>
        <w:rPr>
          <w:rStyle w:val="Heading1Char"/>
        </w:rPr>
      </w:pPr>
      <w:r w:rsidRPr="000A1FEA">
        <w:rPr>
          <w:rFonts w:asciiTheme="minorHAnsi" w:hAnsiTheme="minorHAnsi"/>
          <w:color w:val="auto"/>
        </w:rPr>
        <w:t>Preference is given to applications from small businesses, minority-owned firms, and women's business enterprises.</w:t>
      </w:r>
      <w:r w:rsidR="000425A5" w:rsidRPr="002A4E2F">
        <w:rPr>
          <w:rFonts w:ascii="Calibri" w:hAnsi="Calibri" w:cs="Calibri"/>
          <w:b/>
          <w:bCs/>
        </w:rPr>
        <w:br w:type="page"/>
      </w:r>
      <w:r w:rsidR="000425A5" w:rsidRPr="00FD6919">
        <w:rPr>
          <w:rStyle w:val="Heading1Char"/>
        </w:rPr>
        <w:lastRenderedPageBreak/>
        <w:t>SU</w:t>
      </w:r>
      <w:r w:rsidR="005872F9" w:rsidRPr="00FD6919">
        <w:rPr>
          <w:rStyle w:val="Heading1Char"/>
        </w:rPr>
        <w:t>PPLEMENT B - SUBMISSION FORM</w:t>
      </w:r>
    </w:p>
    <w:p w14:paraId="7A3EF9F3" w14:textId="18A96587" w:rsidR="005872F9" w:rsidRPr="002A4E2F" w:rsidRDefault="005872F9" w:rsidP="000425A5">
      <w:pPr>
        <w:pStyle w:val="Default"/>
        <w:rPr>
          <w:rFonts w:ascii="Calibri" w:hAnsi="Calibri" w:cs="Calibri"/>
        </w:rPr>
      </w:pPr>
      <w:r w:rsidRPr="002A4E2F">
        <w:rPr>
          <w:rFonts w:ascii="Calibri" w:hAnsi="Calibri" w:cs="Calibri"/>
          <w:b/>
          <w:bCs/>
        </w:rPr>
        <w:t xml:space="preserve"> </w:t>
      </w:r>
    </w:p>
    <w:p w14:paraId="3EA58529" w14:textId="76B07DD7" w:rsidR="00A30C35" w:rsidRDefault="00C20619">
      <w:pPr>
        <w:pStyle w:val="Default"/>
        <w:spacing w:before="120"/>
        <w:rPr>
          <w:rFonts w:ascii="Calibri" w:hAnsi="Calibri" w:cs="Calibri"/>
          <w:u w:val="single"/>
        </w:rPr>
      </w:pPr>
      <w:r>
        <w:rPr>
          <w:rFonts w:ascii="Calibri" w:hAnsi="Calibri" w:cs="Calibri"/>
        </w:rPr>
        <w:t xml:space="preserve">Request for Services Number: </w:t>
      </w:r>
      <w:r w:rsidR="00A30C35" w:rsidRPr="00A30C35">
        <w:rPr>
          <w:rFonts w:ascii="Calibri" w:hAnsi="Calibri" w:cs="Calibri"/>
          <w:u w:val="single"/>
        </w:rPr>
        <w:t>NG2113</w:t>
      </w:r>
      <w:r w:rsidR="00FD72D4">
        <w:rPr>
          <w:rFonts w:ascii="Calibri" w:hAnsi="Calibri" w:cs="Calibri"/>
          <w:u w:val="single"/>
        </w:rPr>
        <w:t>7</w:t>
      </w:r>
      <w:r w:rsidR="00A30C35" w:rsidRPr="00A30C35">
        <w:rPr>
          <w:rFonts w:ascii="Calibri" w:hAnsi="Calibri" w:cs="Calibri"/>
          <w:u w:val="single"/>
        </w:rPr>
        <w:t>01</w:t>
      </w:r>
      <w:r w:rsidR="00A30C35">
        <w:rPr>
          <w:rFonts w:ascii="Calibri" w:hAnsi="Calibri" w:cs="Calibri"/>
          <w:u w:val="single"/>
        </w:rPr>
        <w:t xml:space="preserve"> </w:t>
      </w:r>
    </w:p>
    <w:p w14:paraId="11A02AC5" w14:textId="77777777" w:rsidR="00A30C35" w:rsidRDefault="00A30C35" w:rsidP="00A30C35">
      <w:pPr>
        <w:pStyle w:val="Default"/>
        <w:rPr>
          <w:rFonts w:ascii="Calibri" w:hAnsi="Calibri" w:cs="Calibri"/>
        </w:rPr>
      </w:pPr>
    </w:p>
    <w:p w14:paraId="11128F13" w14:textId="05D6845A" w:rsidR="00860D2B" w:rsidRDefault="005872F9">
      <w:pPr>
        <w:pStyle w:val="Default"/>
        <w:spacing w:before="120"/>
        <w:rPr>
          <w:rFonts w:ascii="Calibri" w:hAnsi="Calibri" w:cs="Calibri"/>
        </w:rPr>
      </w:pPr>
      <w:r w:rsidRPr="002A4E2F">
        <w:rPr>
          <w:rFonts w:ascii="Calibri" w:hAnsi="Calibri" w:cs="Calibri"/>
        </w:rPr>
        <w:t xml:space="preserve">To: </w:t>
      </w:r>
      <w:r w:rsidR="007F5FB4" w:rsidRPr="002A4E2F">
        <w:rPr>
          <w:rFonts w:ascii="Calibri" w:hAnsi="Calibri" w:cs="Calibri"/>
        </w:rPr>
        <w:t>American Printing House for the Blind, Inc.</w:t>
      </w:r>
    </w:p>
    <w:p w14:paraId="1007792A" w14:textId="77777777" w:rsidR="000425A5" w:rsidRPr="002A4E2F" w:rsidRDefault="000425A5" w:rsidP="005872F9">
      <w:pPr>
        <w:pStyle w:val="Default"/>
        <w:rPr>
          <w:rFonts w:ascii="Calibri" w:hAnsi="Calibri" w:cs="Calibri"/>
        </w:rPr>
      </w:pPr>
    </w:p>
    <w:p w14:paraId="09BFE8A6" w14:textId="013B9418" w:rsidR="000425A5" w:rsidRPr="002A4E2F" w:rsidRDefault="005872F9" w:rsidP="005872F9">
      <w:pPr>
        <w:pStyle w:val="Default"/>
        <w:rPr>
          <w:rFonts w:ascii="Calibri" w:hAnsi="Calibri" w:cs="Calibri"/>
        </w:rPr>
      </w:pPr>
      <w:r w:rsidRPr="002A4E2F">
        <w:rPr>
          <w:rFonts w:ascii="Calibri" w:hAnsi="Calibri" w:cs="Calibri"/>
        </w:rPr>
        <w:t xml:space="preserve">(a) The full legal name of the Vendor is: </w:t>
      </w:r>
    </w:p>
    <w:p w14:paraId="224CD81C" w14:textId="77777777" w:rsidR="000425A5" w:rsidRPr="002A4E2F" w:rsidRDefault="000425A5" w:rsidP="005872F9">
      <w:pPr>
        <w:pStyle w:val="Default"/>
        <w:rPr>
          <w:rFonts w:ascii="Calibri" w:hAnsi="Calibri" w:cs="Calibri"/>
        </w:rPr>
      </w:pPr>
    </w:p>
    <w:p w14:paraId="790B7FA9" w14:textId="2EF8A9A0" w:rsidR="005872F9" w:rsidRPr="002A4E2F" w:rsidRDefault="005872F9" w:rsidP="005872F9">
      <w:pPr>
        <w:pStyle w:val="Default"/>
        <w:rPr>
          <w:rFonts w:ascii="Calibri" w:hAnsi="Calibri" w:cs="Calibri"/>
        </w:rPr>
      </w:pPr>
      <w:r w:rsidRPr="002A4E2F">
        <w:rPr>
          <w:rFonts w:ascii="Calibri" w:hAnsi="Calibri" w:cs="Calibri"/>
        </w:rPr>
        <w:t xml:space="preserve">(b) Please identify any other relevant name under which the Vendor conducts business: </w:t>
      </w:r>
    </w:p>
    <w:p w14:paraId="492D8043" w14:textId="77777777" w:rsidR="000425A5" w:rsidRPr="002A4E2F" w:rsidRDefault="000425A5" w:rsidP="005872F9">
      <w:pPr>
        <w:pStyle w:val="Default"/>
        <w:rPr>
          <w:rFonts w:ascii="Calibri" w:hAnsi="Calibri" w:cs="Calibri"/>
        </w:rPr>
      </w:pPr>
    </w:p>
    <w:p w14:paraId="719E6C91" w14:textId="585CF54E" w:rsidR="000425A5" w:rsidRPr="002A4E2F" w:rsidRDefault="005872F9" w:rsidP="005872F9">
      <w:pPr>
        <w:pStyle w:val="Default"/>
        <w:rPr>
          <w:rFonts w:ascii="Calibri" w:hAnsi="Calibri" w:cs="Calibri"/>
        </w:rPr>
      </w:pPr>
      <w:r w:rsidRPr="002A4E2F">
        <w:rPr>
          <w:rFonts w:ascii="Calibri" w:hAnsi="Calibri" w:cs="Calibri"/>
        </w:rPr>
        <w:t>(c) The Vendor’s address, telephone</w:t>
      </w:r>
      <w:r w:rsidR="00C03629">
        <w:rPr>
          <w:rFonts w:ascii="Calibri" w:hAnsi="Calibri" w:cs="Calibri"/>
        </w:rPr>
        <w:t xml:space="preserve"> number</w:t>
      </w:r>
      <w:r w:rsidRPr="002A4E2F">
        <w:rPr>
          <w:rFonts w:ascii="Calibri" w:hAnsi="Calibri" w:cs="Calibri"/>
        </w:rPr>
        <w:t xml:space="preserve"> and </w:t>
      </w:r>
      <w:r w:rsidR="000425A5" w:rsidRPr="002A4E2F">
        <w:rPr>
          <w:rFonts w:ascii="Calibri" w:hAnsi="Calibri" w:cs="Calibri"/>
        </w:rPr>
        <w:t>email address</w:t>
      </w:r>
      <w:r w:rsidRPr="002A4E2F">
        <w:rPr>
          <w:rFonts w:ascii="Calibri" w:hAnsi="Calibri" w:cs="Calibri"/>
        </w:rPr>
        <w:t xml:space="preserve"> are: </w:t>
      </w:r>
    </w:p>
    <w:p w14:paraId="65B7FBE5" w14:textId="77777777" w:rsidR="000425A5" w:rsidRPr="002A4E2F" w:rsidRDefault="000425A5" w:rsidP="005872F9">
      <w:pPr>
        <w:pStyle w:val="Default"/>
        <w:rPr>
          <w:rFonts w:ascii="Calibri" w:hAnsi="Calibri" w:cs="Calibri"/>
        </w:rPr>
      </w:pPr>
    </w:p>
    <w:p w14:paraId="5E477EE5" w14:textId="0404BEF9" w:rsidR="000A5C88" w:rsidRDefault="000A5C88" w:rsidP="005872F9">
      <w:pPr>
        <w:rPr>
          <w:rFonts w:cs="Calibri"/>
          <w:sz w:val="24"/>
          <w:szCs w:val="24"/>
        </w:rPr>
      </w:pPr>
      <w:r>
        <w:rPr>
          <w:rFonts w:cs="Calibri"/>
        </w:rPr>
        <w:t>(</w:t>
      </w:r>
      <w:r w:rsidRPr="00C03629">
        <w:rPr>
          <w:rFonts w:cs="Calibri"/>
          <w:sz w:val="24"/>
          <w:szCs w:val="24"/>
        </w:rPr>
        <w:t>d) Please identify the contact person for this RFS and provide their telephone number and email address:</w:t>
      </w:r>
    </w:p>
    <w:p w14:paraId="77DBF6F2" w14:textId="72AC3C75" w:rsidR="00260A97" w:rsidRPr="00C20619" w:rsidRDefault="000A5C88" w:rsidP="00C03629">
      <w:pPr>
        <w:spacing w:after="0"/>
        <w:rPr>
          <w:rFonts w:cs="Calibri"/>
          <w:bCs/>
          <w:sz w:val="24"/>
          <w:szCs w:val="24"/>
        </w:rPr>
      </w:pPr>
      <w:r w:rsidRPr="00C20619">
        <w:rPr>
          <w:rFonts w:cs="Calibri"/>
          <w:bCs/>
          <w:sz w:val="24"/>
          <w:szCs w:val="24"/>
        </w:rPr>
        <w:t>(e</w:t>
      </w:r>
      <w:r w:rsidR="00BA5E70" w:rsidRPr="00C20619">
        <w:rPr>
          <w:rFonts w:cs="Calibri"/>
          <w:bCs/>
          <w:sz w:val="24"/>
          <w:szCs w:val="24"/>
        </w:rPr>
        <w:t xml:space="preserve">) </w:t>
      </w:r>
      <w:r w:rsidR="00A835F8">
        <w:rPr>
          <w:rFonts w:cs="Calibri"/>
          <w:bCs/>
          <w:sz w:val="24"/>
          <w:szCs w:val="24"/>
        </w:rPr>
        <w:t>D</w:t>
      </w:r>
      <w:r w:rsidR="00BA5E70" w:rsidRPr="00C20619">
        <w:rPr>
          <w:rFonts w:cs="Calibri"/>
          <w:bCs/>
          <w:sz w:val="24"/>
          <w:szCs w:val="24"/>
        </w:rPr>
        <w:t xml:space="preserve">escribe </w:t>
      </w:r>
      <w:r w:rsidRPr="00C20619">
        <w:rPr>
          <w:rFonts w:cs="Calibri"/>
          <w:bCs/>
          <w:sz w:val="24"/>
          <w:szCs w:val="24"/>
        </w:rPr>
        <w:t>the qualification</w:t>
      </w:r>
      <w:r w:rsidR="008F6E7B" w:rsidRPr="00C20619">
        <w:rPr>
          <w:rFonts w:cs="Calibri"/>
          <w:bCs/>
          <w:sz w:val="24"/>
          <w:szCs w:val="24"/>
        </w:rPr>
        <w:t>s</w:t>
      </w:r>
      <w:r w:rsidRPr="00C20619">
        <w:rPr>
          <w:rFonts w:cs="Calibri"/>
          <w:bCs/>
          <w:sz w:val="24"/>
          <w:szCs w:val="24"/>
        </w:rPr>
        <w:t xml:space="preserve"> and experience of the Vendor to conduct the </w:t>
      </w:r>
      <w:r w:rsidR="0068257F" w:rsidRPr="00C20619">
        <w:rPr>
          <w:rFonts w:cs="Calibri"/>
          <w:bCs/>
          <w:sz w:val="24"/>
          <w:szCs w:val="24"/>
        </w:rPr>
        <w:t xml:space="preserve">training described in Section 1.4. </w:t>
      </w:r>
      <w:r w:rsidR="00A835F8">
        <w:rPr>
          <w:rFonts w:cs="Calibri"/>
          <w:bCs/>
          <w:sz w:val="24"/>
          <w:szCs w:val="24"/>
        </w:rPr>
        <w:t>I</w:t>
      </w:r>
      <w:r w:rsidRPr="00C20619">
        <w:rPr>
          <w:rFonts w:cs="Calibri"/>
          <w:bCs/>
          <w:sz w:val="24"/>
          <w:szCs w:val="24"/>
        </w:rPr>
        <w:t>nclude</w:t>
      </w:r>
      <w:r w:rsidR="008F6E7B" w:rsidRPr="00C20619">
        <w:rPr>
          <w:rFonts w:cs="Calibri"/>
          <w:bCs/>
          <w:sz w:val="24"/>
          <w:szCs w:val="24"/>
        </w:rPr>
        <w:t xml:space="preserve"> in this description</w:t>
      </w:r>
      <w:r w:rsidR="00260A97" w:rsidRPr="00C20619">
        <w:rPr>
          <w:rFonts w:cs="Calibri"/>
          <w:bCs/>
          <w:sz w:val="24"/>
          <w:szCs w:val="24"/>
        </w:rPr>
        <w:t>:</w:t>
      </w:r>
    </w:p>
    <w:p w14:paraId="4C9DA75C" w14:textId="2BF04DD8" w:rsidR="00260A97" w:rsidRPr="00C20619" w:rsidRDefault="00260A97" w:rsidP="00C03629">
      <w:pPr>
        <w:numPr>
          <w:ilvl w:val="0"/>
          <w:numId w:val="7"/>
        </w:numPr>
        <w:spacing w:after="0"/>
        <w:ind w:left="720" w:hanging="300"/>
        <w:rPr>
          <w:rFonts w:cs="Calibri"/>
          <w:bCs/>
          <w:sz w:val="24"/>
          <w:szCs w:val="24"/>
        </w:rPr>
      </w:pPr>
      <w:r w:rsidRPr="00C20619">
        <w:rPr>
          <w:rFonts w:cs="Calibri"/>
          <w:bCs/>
          <w:sz w:val="24"/>
          <w:szCs w:val="24"/>
        </w:rPr>
        <w:t>the education</w:t>
      </w:r>
      <w:r w:rsidR="008F6E7B" w:rsidRPr="00C20619">
        <w:rPr>
          <w:rFonts w:cs="Calibri"/>
          <w:bCs/>
          <w:sz w:val="24"/>
          <w:szCs w:val="24"/>
        </w:rPr>
        <w:t>, training,</w:t>
      </w:r>
      <w:r w:rsidRPr="00C20619">
        <w:rPr>
          <w:rFonts w:cs="Calibri"/>
          <w:bCs/>
          <w:sz w:val="24"/>
          <w:szCs w:val="24"/>
        </w:rPr>
        <w:t xml:space="preserve"> and experience of the staff</w:t>
      </w:r>
      <w:r w:rsidR="00176E1E" w:rsidRPr="00C20619">
        <w:rPr>
          <w:rFonts w:cs="Calibri"/>
          <w:bCs/>
          <w:sz w:val="24"/>
          <w:szCs w:val="24"/>
        </w:rPr>
        <w:t xml:space="preserve"> </w:t>
      </w:r>
      <w:r w:rsidRPr="00C20619">
        <w:rPr>
          <w:rFonts w:cs="Calibri"/>
          <w:bCs/>
          <w:sz w:val="24"/>
          <w:szCs w:val="24"/>
        </w:rPr>
        <w:t>to work on this project</w:t>
      </w:r>
      <w:r w:rsidR="005632ED" w:rsidRPr="00C20619">
        <w:rPr>
          <w:rFonts w:cs="Calibri"/>
          <w:bCs/>
          <w:sz w:val="24"/>
          <w:szCs w:val="24"/>
        </w:rPr>
        <w:t xml:space="preserve"> (please submit staff </w:t>
      </w:r>
      <w:r w:rsidR="00176E1E" w:rsidRPr="00C20619">
        <w:rPr>
          <w:rFonts w:cs="Calibri"/>
          <w:bCs/>
          <w:sz w:val="24"/>
          <w:szCs w:val="24"/>
        </w:rPr>
        <w:t xml:space="preserve">resume or </w:t>
      </w:r>
      <w:r w:rsidR="005632ED" w:rsidRPr="00C20619">
        <w:rPr>
          <w:rFonts w:cs="Calibri"/>
          <w:bCs/>
          <w:sz w:val="24"/>
          <w:szCs w:val="24"/>
        </w:rPr>
        <w:t>vitae with the submission form)</w:t>
      </w:r>
      <w:r w:rsidRPr="00C20619">
        <w:rPr>
          <w:rFonts w:cs="Calibri"/>
          <w:bCs/>
          <w:sz w:val="24"/>
          <w:szCs w:val="24"/>
        </w:rPr>
        <w:t xml:space="preserve">; </w:t>
      </w:r>
    </w:p>
    <w:p w14:paraId="572A6197" w14:textId="3CE71476" w:rsidR="00260A97" w:rsidRPr="00C20619" w:rsidRDefault="0068257F" w:rsidP="00C03629">
      <w:pPr>
        <w:numPr>
          <w:ilvl w:val="0"/>
          <w:numId w:val="7"/>
        </w:numPr>
        <w:spacing w:after="0"/>
        <w:ind w:left="720" w:hanging="300"/>
        <w:rPr>
          <w:rFonts w:cs="Calibri"/>
          <w:bCs/>
          <w:sz w:val="24"/>
          <w:szCs w:val="24"/>
        </w:rPr>
      </w:pPr>
      <w:r w:rsidRPr="00C20619">
        <w:rPr>
          <w:rFonts w:cs="Calibri"/>
          <w:bCs/>
          <w:sz w:val="24"/>
          <w:szCs w:val="24"/>
        </w:rPr>
        <w:t xml:space="preserve">information regarding similar training </w:t>
      </w:r>
      <w:r w:rsidR="00260A97" w:rsidRPr="00C20619">
        <w:rPr>
          <w:rFonts w:cs="Calibri"/>
          <w:bCs/>
          <w:sz w:val="24"/>
          <w:szCs w:val="24"/>
        </w:rPr>
        <w:t>conducted by the staff</w:t>
      </w:r>
      <w:r w:rsidR="008F6E7B" w:rsidRPr="00C20619">
        <w:rPr>
          <w:rFonts w:cs="Calibri"/>
          <w:bCs/>
          <w:sz w:val="24"/>
          <w:szCs w:val="24"/>
        </w:rPr>
        <w:t>;</w:t>
      </w:r>
      <w:r w:rsidR="00260A97" w:rsidRPr="00C20619">
        <w:rPr>
          <w:rFonts w:cs="Calibri"/>
          <w:bCs/>
          <w:sz w:val="24"/>
          <w:szCs w:val="24"/>
        </w:rPr>
        <w:t xml:space="preserve"> </w:t>
      </w:r>
      <w:r w:rsidR="00626608" w:rsidRPr="00C20619">
        <w:rPr>
          <w:rFonts w:cs="Calibri"/>
          <w:bCs/>
          <w:sz w:val="24"/>
          <w:szCs w:val="24"/>
        </w:rPr>
        <w:t>and</w:t>
      </w:r>
    </w:p>
    <w:p w14:paraId="0FEED0A6" w14:textId="7905BB64" w:rsidR="000425A5" w:rsidRPr="00C20619" w:rsidRDefault="008F6E7B" w:rsidP="00C03629">
      <w:pPr>
        <w:numPr>
          <w:ilvl w:val="0"/>
          <w:numId w:val="7"/>
        </w:numPr>
        <w:spacing w:after="0"/>
        <w:ind w:left="720" w:hanging="300"/>
        <w:rPr>
          <w:rFonts w:cs="Calibri"/>
          <w:bCs/>
          <w:sz w:val="24"/>
          <w:szCs w:val="24"/>
        </w:rPr>
      </w:pPr>
      <w:r w:rsidRPr="00C20619">
        <w:rPr>
          <w:rFonts w:cs="Calibri"/>
          <w:bCs/>
          <w:sz w:val="24"/>
          <w:szCs w:val="24"/>
        </w:rPr>
        <w:t xml:space="preserve">the </w:t>
      </w:r>
      <w:r w:rsidR="00260A97" w:rsidRPr="00C20619">
        <w:rPr>
          <w:rFonts w:cs="Calibri"/>
          <w:bCs/>
          <w:sz w:val="24"/>
          <w:szCs w:val="24"/>
        </w:rPr>
        <w:t>contact information</w:t>
      </w:r>
      <w:r w:rsidR="00C03629" w:rsidRPr="00C20619">
        <w:rPr>
          <w:rFonts w:cs="Calibri"/>
          <w:bCs/>
          <w:sz w:val="24"/>
          <w:szCs w:val="24"/>
        </w:rPr>
        <w:t xml:space="preserve"> </w:t>
      </w:r>
      <w:r w:rsidRPr="00C20619">
        <w:rPr>
          <w:rFonts w:cs="Calibri"/>
          <w:bCs/>
          <w:sz w:val="24"/>
          <w:szCs w:val="24"/>
        </w:rPr>
        <w:t xml:space="preserve">for three references </w:t>
      </w:r>
      <w:r w:rsidR="0068257F" w:rsidRPr="00C20619">
        <w:rPr>
          <w:rFonts w:cs="Calibri"/>
          <w:bCs/>
          <w:sz w:val="24"/>
          <w:szCs w:val="24"/>
        </w:rPr>
        <w:t xml:space="preserve">for work performed </w:t>
      </w:r>
      <w:r w:rsidRPr="00C20619">
        <w:rPr>
          <w:rFonts w:cs="Calibri"/>
          <w:bCs/>
          <w:sz w:val="24"/>
          <w:szCs w:val="24"/>
        </w:rPr>
        <w:t xml:space="preserve">within the last </w:t>
      </w:r>
      <w:r w:rsidR="00626608" w:rsidRPr="00C20619">
        <w:rPr>
          <w:rFonts w:cs="Calibri"/>
          <w:bCs/>
          <w:sz w:val="24"/>
          <w:szCs w:val="24"/>
        </w:rPr>
        <w:t>5 years.</w:t>
      </w:r>
    </w:p>
    <w:p w14:paraId="2AD6E738" w14:textId="77777777" w:rsidR="0068257F" w:rsidRPr="00C20619" w:rsidRDefault="0068257F" w:rsidP="00C03629">
      <w:pPr>
        <w:spacing w:after="0"/>
        <w:rPr>
          <w:rFonts w:cs="Calibri"/>
          <w:bCs/>
          <w:sz w:val="24"/>
          <w:szCs w:val="24"/>
        </w:rPr>
      </w:pPr>
    </w:p>
    <w:p w14:paraId="0F46EF3A" w14:textId="29143515" w:rsidR="00626608" w:rsidRPr="00C20619" w:rsidRDefault="00626608" w:rsidP="00C03629">
      <w:pPr>
        <w:spacing w:after="0"/>
        <w:rPr>
          <w:rFonts w:cs="Calibri"/>
          <w:bCs/>
          <w:sz w:val="24"/>
          <w:szCs w:val="24"/>
        </w:rPr>
      </w:pPr>
      <w:r w:rsidRPr="00C20619">
        <w:rPr>
          <w:rFonts w:cs="Calibri"/>
          <w:bCs/>
          <w:sz w:val="24"/>
          <w:szCs w:val="24"/>
        </w:rPr>
        <w:t xml:space="preserve">(f) </w:t>
      </w:r>
      <w:r w:rsidR="00A835F8">
        <w:rPr>
          <w:rFonts w:cs="Calibri"/>
          <w:bCs/>
          <w:sz w:val="24"/>
          <w:szCs w:val="24"/>
        </w:rPr>
        <w:t>D</w:t>
      </w:r>
      <w:r w:rsidRPr="00C20619">
        <w:rPr>
          <w:rFonts w:cs="Calibri"/>
          <w:bCs/>
          <w:sz w:val="24"/>
          <w:szCs w:val="24"/>
        </w:rPr>
        <w:t xml:space="preserve">escribe the approach the Vendor </w:t>
      </w:r>
      <w:r w:rsidR="008778B3" w:rsidRPr="00C20619">
        <w:rPr>
          <w:rFonts w:cs="Calibri"/>
          <w:bCs/>
          <w:sz w:val="24"/>
          <w:szCs w:val="24"/>
        </w:rPr>
        <w:t>will</w:t>
      </w:r>
      <w:r w:rsidRPr="00C20619">
        <w:rPr>
          <w:rFonts w:cs="Calibri"/>
          <w:bCs/>
          <w:sz w:val="24"/>
          <w:szCs w:val="24"/>
        </w:rPr>
        <w:t xml:space="preserve"> use to </w:t>
      </w:r>
      <w:r w:rsidR="0068257F" w:rsidRPr="00C20619">
        <w:rPr>
          <w:rFonts w:cs="Calibri"/>
          <w:bCs/>
          <w:sz w:val="24"/>
          <w:szCs w:val="24"/>
        </w:rPr>
        <w:t xml:space="preserve">provide the training described in Section 1.4. </w:t>
      </w:r>
      <w:r w:rsidR="00A835F8">
        <w:rPr>
          <w:rFonts w:cs="Calibri"/>
          <w:bCs/>
          <w:sz w:val="24"/>
          <w:szCs w:val="24"/>
        </w:rPr>
        <w:t>E</w:t>
      </w:r>
      <w:r w:rsidR="00521A65">
        <w:rPr>
          <w:rFonts w:cs="Calibri"/>
          <w:bCs/>
          <w:sz w:val="24"/>
          <w:szCs w:val="24"/>
        </w:rPr>
        <w:t xml:space="preserve">nsure that all requirements are addressed and include information regarding: </w:t>
      </w:r>
    </w:p>
    <w:p w14:paraId="2F543599" w14:textId="4423FF79" w:rsidR="00626608" w:rsidRPr="00C20619" w:rsidRDefault="0068257F" w:rsidP="00C03629">
      <w:pPr>
        <w:pStyle w:val="Default"/>
        <w:numPr>
          <w:ilvl w:val="0"/>
          <w:numId w:val="8"/>
        </w:numPr>
        <w:rPr>
          <w:rFonts w:ascii="Calibri" w:hAnsi="Calibri" w:cs="Calibri"/>
        </w:rPr>
      </w:pPr>
      <w:r w:rsidRPr="00C20619">
        <w:rPr>
          <w:rFonts w:ascii="Calibri" w:hAnsi="Calibri" w:cs="Calibri"/>
        </w:rPr>
        <w:t>the number of anticipated training hours;</w:t>
      </w:r>
    </w:p>
    <w:p w14:paraId="4C990AE5" w14:textId="6F05ACE0" w:rsidR="008778B3" w:rsidRPr="00C20619" w:rsidRDefault="0068257F" w:rsidP="008778B3">
      <w:pPr>
        <w:pStyle w:val="Default"/>
        <w:numPr>
          <w:ilvl w:val="0"/>
          <w:numId w:val="8"/>
        </w:numPr>
        <w:rPr>
          <w:rFonts w:ascii="Calibri" w:hAnsi="Calibri" w:cs="Calibri"/>
        </w:rPr>
      </w:pPr>
      <w:r w:rsidRPr="00C20619">
        <w:rPr>
          <w:rFonts w:ascii="Calibri" w:hAnsi="Calibri" w:cs="Calibri"/>
        </w:rPr>
        <w:t>list of key topics covered;</w:t>
      </w:r>
    </w:p>
    <w:p w14:paraId="47C5F17B" w14:textId="061ED361" w:rsidR="0068257F" w:rsidRPr="00C20619" w:rsidRDefault="0068257F" w:rsidP="008778B3">
      <w:pPr>
        <w:pStyle w:val="Default"/>
        <w:numPr>
          <w:ilvl w:val="0"/>
          <w:numId w:val="8"/>
        </w:numPr>
        <w:rPr>
          <w:rFonts w:ascii="Calibri" w:hAnsi="Calibri" w:cs="Calibri"/>
        </w:rPr>
      </w:pPr>
      <w:r w:rsidRPr="00C20619">
        <w:rPr>
          <w:rFonts w:ascii="Calibri" w:hAnsi="Calibri" w:cs="Calibri"/>
        </w:rPr>
        <w:t>anticipated number of training sessions and total hours of training provided;</w:t>
      </w:r>
    </w:p>
    <w:p w14:paraId="00118A09" w14:textId="5A9BD398" w:rsidR="0068257F" w:rsidRPr="00C20619" w:rsidRDefault="0068257F" w:rsidP="008778B3">
      <w:pPr>
        <w:pStyle w:val="Default"/>
        <w:numPr>
          <w:ilvl w:val="0"/>
          <w:numId w:val="8"/>
        </w:numPr>
        <w:rPr>
          <w:rFonts w:ascii="Calibri" w:hAnsi="Calibri" w:cs="Calibri"/>
        </w:rPr>
      </w:pPr>
      <w:r w:rsidRPr="00C20619">
        <w:rPr>
          <w:rFonts w:ascii="Calibri" w:hAnsi="Calibri" w:cs="Calibri"/>
        </w:rPr>
        <w:t>draft syllabus of the course;</w:t>
      </w:r>
    </w:p>
    <w:p w14:paraId="27115206" w14:textId="0226C28D" w:rsidR="0068257F" w:rsidRPr="00C20619" w:rsidRDefault="0068257F" w:rsidP="008778B3">
      <w:pPr>
        <w:pStyle w:val="Default"/>
        <w:numPr>
          <w:ilvl w:val="0"/>
          <w:numId w:val="8"/>
        </w:numPr>
        <w:rPr>
          <w:rFonts w:ascii="Calibri" w:hAnsi="Calibri" w:cs="Calibri"/>
        </w:rPr>
      </w:pPr>
      <w:r w:rsidRPr="00C20619">
        <w:rPr>
          <w:rFonts w:ascii="Calibri" w:hAnsi="Calibri" w:cs="Calibri"/>
        </w:rPr>
        <w:t xml:space="preserve">any background resources or training materials </w:t>
      </w:r>
      <w:r w:rsidR="00A835F8">
        <w:rPr>
          <w:rFonts w:ascii="Calibri" w:hAnsi="Calibri" w:cs="Calibri"/>
        </w:rPr>
        <w:t xml:space="preserve">proposed to </w:t>
      </w:r>
      <w:r w:rsidRPr="00C20619">
        <w:rPr>
          <w:rFonts w:ascii="Calibri" w:hAnsi="Calibri" w:cs="Calibri"/>
        </w:rPr>
        <w:t>be supplied in an accessible digital format to participants in the training</w:t>
      </w:r>
    </w:p>
    <w:p w14:paraId="4A559CD9" w14:textId="77777777" w:rsidR="0068257F" w:rsidRDefault="0068257F" w:rsidP="0068257F">
      <w:pPr>
        <w:pStyle w:val="Default"/>
        <w:rPr>
          <w:rFonts w:ascii="Calibri" w:hAnsi="Calibri" w:cs="Calibri"/>
        </w:rPr>
      </w:pPr>
    </w:p>
    <w:p w14:paraId="59E1B6B6" w14:textId="77777777" w:rsidR="00EC356D" w:rsidRDefault="002D717A" w:rsidP="002D717A">
      <w:pPr>
        <w:pStyle w:val="Default"/>
        <w:rPr>
          <w:rFonts w:ascii="Calibri" w:hAnsi="Calibri" w:cs="Calibri"/>
        </w:rPr>
      </w:pPr>
      <w:r>
        <w:rPr>
          <w:rFonts w:ascii="Calibri" w:hAnsi="Calibri" w:cs="Calibri"/>
        </w:rPr>
        <w:t xml:space="preserve">(g) </w:t>
      </w:r>
      <w:r w:rsidR="00A835F8">
        <w:rPr>
          <w:rFonts w:ascii="Calibri" w:hAnsi="Calibri" w:cs="Calibri"/>
        </w:rPr>
        <w:t>C</w:t>
      </w:r>
      <w:r w:rsidR="003D77A3" w:rsidRPr="002A4E2F">
        <w:rPr>
          <w:rFonts w:ascii="Calibri" w:hAnsi="Calibri" w:cs="Calibri"/>
        </w:rPr>
        <w:t xml:space="preserve">omplete and submit the Pricing Schedule set out as Schedule A </w:t>
      </w:r>
      <w:r w:rsidR="00050047">
        <w:rPr>
          <w:rFonts w:ascii="Calibri" w:hAnsi="Calibri" w:cs="Calibri"/>
        </w:rPr>
        <w:t>with</w:t>
      </w:r>
      <w:r w:rsidR="003D77A3" w:rsidRPr="002A4E2F">
        <w:rPr>
          <w:rFonts w:ascii="Calibri" w:hAnsi="Calibri" w:cs="Calibri"/>
        </w:rPr>
        <w:t xml:space="preserve"> the Submission Form</w:t>
      </w:r>
      <w:r w:rsidR="00C03629">
        <w:rPr>
          <w:rFonts w:ascii="Calibri" w:hAnsi="Calibri" w:cs="Calibri"/>
        </w:rPr>
        <w:t xml:space="preserve">. </w:t>
      </w:r>
    </w:p>
    <w:p w14:paraId="7010EDDA" w14:textId="77777777" w:rsidR="00EC356D" w:rsidRDefault="00EC356D" w:rsidP="002D717A">
      <w:pPr>
        <w:pStyle w:val="Default"/>
        <w:rPr>
          <w:rFonts w:ascii="Calibri" w:hAnsi="Calibri" w:cs="Calibri"/>
        </w:rPr>
      </w:pPr>
    </w:p>
    <w:p w14:paraId="51991C66" w14:textId="432B52B6" w:rsidR="002D717A" w:rsidRPr="002D717A" w:rsidRDefault="00050047" w:rsidP="002D717A">
      <w:pPr>
        <w:pStyle w:val="Default"/>
        <w:rPr>
          <w:rFonts w:ascii="Calibri" w:hAnsi="Calibri" w:cs="Calibri"/>
        </w:rPr>
      </w:pPr>
      <w:r>
        <w:rPr>
          <w:rFonts w:ascii="Calibri" w:hAnsi="Calibri" w:cs="Calibri"/>
          <w:b/>
          <w:bCs/>
        </w:rPr>
        <w:t>The</w:t>
      </w:r>
      <w:r w:rsidR="00521A65">
        <w:rPr>
          <w:rFonts w:ascii="Calibri" w:hAnsi="Calibri" w:cs="Calibri"/>
          <w:b/>
          <w:bCs/>
        </w:rPr>
        <w:t>re is not a designated form for supplying the</w:t>
      </w:r>
      <w:r>
        <w:rPr>
          <w:rFonts w:ascii="Calibri" w:hAnsi="Calibri" w:cs="Calibri"/>
          <w:b/>
          <w:bCs/>
        </w:rPr>
        <w:t xml:space="preserve"> </w:t>
      </w:r>
      <w:r w:rsidRPr="002A4E2F">
        <w:rPr>
          <w:rFonts w:ascii="Calibri" w:hAnsi="Calibri" w:cs="Calibri"/>
          <w:b/>
          <w:bCs/>
        </w:rPr>
        <w:t>Pricing Schedule</w:t>
      </w:r>
      <w:r w:rsidR="00521A65">
        <w:rPr>
          <w:rFonts w:ascii="Calibri" w:hAnsi="Calibri" w:cs="Calibri"/>
          <w:b/>
          <w:bCs/>
        </w:rPr>
        <w:t>; however, it</w:t>
      </w:r>
      <w:r w:rsidRPr="002A4E2F">
        <w:rPr>
          <w:rFonts w:ascii="Calibri" w:hAnsi="Calibri" w:cs="Calibri"/>
          <w:b/>
          <w:bCs/>
        </w:rPr>
        <w:t xml:space="preserve"> </w:t>
      </w:r>
      <w:r>
        <w:rPr>
          <w:rFonts w:ascii="Calibri" w:hAnsi="Calibri" w:cs="Calibri"/>
          <w:b/>
          <w:bCs/>
        </w:rPr>
        <w:t xml:space="preserve">must be completed </w:t>
      </w:r>
      <w:r w:rsidRPr="002A4E2F">
        <w:rPr>
          <w:rFonts w:ascii="Calibri" w:hAnsi="Calibri" w:cs="Calibri"/>
          <w:b/>
          <w:bCs/>
        </w:rPr>
        <w:t>as a separate electronic file.</w:t>
      </w:r>
    </w:p>
    <w:sectPr w:rsidR="002D717A" w:rsidRPr="002D717A" w:rsidSect="00D13134">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1A58" w14:textId="77777777" w:rsidR="00C104E6" w:rsidRDefault="00C104E6" w:rsidP="008F1F66">
      <w:pPr>
        <w:spacing w:after="0" w:line="240" w:lineRule="auto"/>
      </w:pPr>
      <w:r>
        <w:separator/>
      </w:r>
    </w:p>
  </w:endnote>
  <w:endnote w:type="continuationSeparator" w:id="0">
    <w:p w14:paraId="32308D0F" w14:textId="77777777" w:rsidR="00C104E6" w:rsidRDefault="00C104E6" w:rsidP="008F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60009"/>
      <w:docPartObj>
        <w:docPartGallery w:val="Page Numbers (Bottom of Page)"/>
        <w:docPartUnique/>
      </w:docPartObj>
    </w:sdtPr>
    <w:sdtEndPr>
      <w:rPr>
        <w:noProof/>
      </w:rPr>
    </w:sdtEndPr>
    <w:sdtContent>
      <w:p w14:paraId="42FBB8D3" w14:textId="4BA996E6" w:rsidR="00A34D3E" w:rsidRDefault="00A34D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6BAEC5" w14:textId="77777777" w:rsidR="00A34D3E" w:rsidRDefault="00A3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6BDF" w14:textId="77777777" w:rsidR="00C104E6" w:rsidRDefault="00C104E6" w:rsidP="008F1F66">
      <w:pPr>
        <w:spacing w:after="0" w:line="240" w:lineRule="auto"/>
      </w:pPr>
      <w:r>
        <w:separator/>
      </w:r>
    </w:p>
  </w:footnote>
  <w:footnote w:type="continuationSeparator" w:id="0">
    <w:p w14:paraId="27DCB55D" w14:textId="77777777" w:rsidR="00C104E6" w:rsidRDefault="00C104E6" w:rsidP="008F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AFC" w14:textId="6970DF35" w:rsidR="008F1F66" w:rsidRDefault="008F1F66">
    <w:pPr>
      <w:pStyle w:val="Header"/>
      <w:jc w:val="center"/>
    </w:pPr>
  </w:p>
  <w:p w14:paraId="7942BF56" w14:textId="77777777" w:rsidR="008F1F66" w:rsidRDefault="008F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789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F6496"/>
    <w:multiLevelType w:val="multilevel"/>
    <w:tmpl w:val="509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B6540"/>
    <w:multiLevelType w:val="hybridMultilevel"/>
    <w:tmpl w:val="4FD4CFE6"/>
    <w:lvl w:ilvl="0" w:tplc="236ADBAC">
      <w:start w:val="1"/>
      <w:numFmt w:val="bullet"/>
      <w:lvlText w:val="•"/>
      <w:lvlJc w:val="left"/>
      <w:pPr>
        <w:tabs>
          <w:tab w:val="num" w:pos="720"/>
        </w:tabs>
        <w:ind w:left="720" w:hanging="360"/>
      </w:pPr>
      <w:rPr>
        <w:rFonts w:ascii="Times New Roman" w:hAnsi="Times New Roman" w:hint="default"/>
      </w:rPr>
    </w:lvl>
    <w:lvl w:ilvl="1" w:tplc="054A65F6" w:tentative="1">
      <w:start w:val="1"/>
      <w:numFmt w:val="bullet"/>
      <w:lvlText w:val="•"/>
      <w:lvlJc w:val="left"/>
      <w:pPr>
        <w:tabs>
          <w:tab w:val="num" w:pos="1440"/>
        </w:tabs>
        <w:ind w:left="1440" w:hanging="360"/>
      </w:pPr>
      <w:rPr>
        <w:rFonts w:ascii="Times New Roman" w:hAnsi="Times New Roman" w:hint="default"/>
      </w:rPr>
    </w:lvl>
    <w:lvl w:ilvl="2" w:tplc="161C9A8C" w:tentative="1">
      <w:start w:val="1"/>
      <w:numFmt w:val="bullet"/>
      <w:lvlText w:val="•"/>
      <w:lvlJc w:val="left"/>
      <w:pPr>
        <w:tabs>
          <w:tab w:val="num" w:pos="2160"/>
        </w:tabs>
        <w:ind w:left="2160" w:hanging="360"/>
      </w:pPr>
      <w:rPr>
        <w:rFonts w:ascii="Times New Roman" w:hAnsi="Times New Roman" w:hint="default"/>
      </w:rPr>
    </w:lvl>
    <w:lvl w:ilvl="3" w:tplc="6FBABF12" w:tentative="1">
      <w:start w:val="1"/>
      <w:numFmt w:val="bullet"/>
      <w:lvlText w:val="•"/>
      <w:lvlJc w:val="left"/>
      <w:pPr>
        <w:tabs>
          <w:tab w:val="num" w:pos="2880"/>
        </w:tabs>
        <w:ind w:left="2880" w:hanging="360"/>
      </w:pPr>
      <w:rPr>
        <w:rFonts w:ascii="Times New Roman" w:hAnsi="Times New Roman" w:hint="default"/>
      </w:rPr>
    </w:lvl>
    <w:lvl w:ilvl="4" w:tplc="9B5ECE0A" w:tentative="1">
      <w:start w:val="1"/>
      <w:numFmt w:val="bullet"/>
      <w:lvlText w:val="•"/>
      <w:lvlJc w:val="left"/>
      <w:pPr>
        <w:tabs>
          <w:tab w:val="num" w:pos="3600"/>
        </w:tabs>
        <w:ind w:left="3600" w:hanging="360"/>
      </w:pPr>
      <w:rPr>
        <w:rFonts w:ascii="Times New Roman" w:hAnsi="Times New Roman" w:hint="default"/>
      </w:rPr>
    </w:lvl>
    <w:lvl w:ilvl="5" w:tplc="FA0C5F5E" w:tentative="1">
      <w:start w:val="1"/>
      <w:numFmt w:val="bullet"/>
      <w:lvlText w:val="•"/>
      <w:lvlJc w:val="left"/>
      <w:pPr>
        <w:tabs>
          <w:tab w:val="num" w:pos="4320"/>
        </w:tabs>
        <w:ind w:left="4320" w:hanging="360"/>
      </w:pPr>
      <w:rPr>
        <w:rFonts w:ascii="Times New Roman" w:hAnsi="Times New Roman" w:hint="default"/>
      </w:rPr>
    </w:lvl>
    <w:lvl w:ilvl="6" w:tplc="16EA8C6A" w:tentative="1">
      <w:start w:val="1"/>
      <w:numFmt w:val="bullet"/>
      <w:lvlText w:val="•"/>
      <w:lvlJc w:val="left"/>
      <w:pPr>
        <w:tabs>
          <w:tab w:val="num" w:pos="5040"/>
        </w:tabs>
        <w:ind w:left="5040" w:hanging="360"/>
      </w:pPr>
      <w:rPr>
        <w:rFonts w:ascii="Times New Roman" w:hAnsi="Times New Roman" w:hint="default"/>
      </w:rPr>
    </w:lvl>
    <w:lvl w:ilvl="7" w:tplc="6422CE28" w:tentative="1">
      <w:start w:val="1"/>
      <w:numFmt w:val="bullet"/>
      <w:lvlText w:val="•"/>
      <w:lvlJc w:val="left"/>
      <w:pPr>
        <w:tabs>
          <w:tab w:val="num" w:pos="5760"/>
        </w:tabs>
        <w:ind w:left="5760" w:hanging="360"/>
      </w:pPr>
      <w:rPr>
        <w:rFonts w:ascii="Times New Roman" w:hAnsi="Times New Roman" w:hint="default"/>
      </w:rPr>
    </w:lvl>
    <w:lvl w:ilvl="8" w:tplc="94748F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0160C0"/>
    <w:multiLevelType w:val="hybridMultilevel"/>
    <w:tmpl w:val="E0F49B1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4920D2A"/>
    <w:multiLevelType w:val="hybridMultilevel"/>
    <w:tmpl w:val="55921B8C"/>
    <w:lvl w:ilvl="0" w:tplc="2D6278A4">
      <w:start w:val="1"/>
      <w:numFmt w:val="bullet"/>
      <w:lvlText w:val="•"/>
      <w:lvlJc w:val="left"/>
      <w:pPr>
        <w:tabs>
          <w:tab w:val="num" w:pos="720"/>
        </w:tabs>
        <w:ind w:left="720" w:hanging="360"/>
      </w:pPr>
      <w:rPr>
        <w:rFonts w:ascii="Times New Roman" w:hAnsi="Times New Roman" w:hint="default"/>
      </w:rPr>
    </w:lvl>
    <w:lvl w:ilvl="1" w:tplc="A4A0242A" w:tentative="1">
      <w:start w:val="1"/>
      <w:numFmt w:val="bullet"/>
      <w:lvlText w:val="•"/>
      <w:lvlJc w:val="left"/>
      <w:pPr>
        <w:tabs>
          <w:tab w:val="num" w:pos="1440"/>
        </w:tabs>
        <w:ind w:left="1440" w:hanging="360"/>
      </w:pPr>
      <w:rPr>
        <w:rFonts w:ascii="Times New Roman" w:hAnsi="Times New Roman" w:hint="default"/>
      </w:rPr>
    </w:lvl>
    <w:lvl w:ilvl="2" w:tplc="C748A2E2" w:tentative="1">
      <w:start w:val="1"/>
      <w:numFmt w:val="bullet"/>
      <w:lvlText w:val="•"/>
      <w:lvlJc w:val="left"/>
      <w:pPr>
        <w:tabs>
          <w:tab w:val="num" w:pos="2160"/>
        </w:tabs>
        <w:ind w:left="2160" w:hanging="360"/>
      </w:pPr>
      <w:rPr>
        <w:rFonts w:ascii="Times New Roman" w:hAnsi="Times New Roman" w:hint="default"/>
      </w:rPr>
    </w:lvl>
    <w:lvl w:ilvl="3" w:tplc="63B2198A" w:tentative="1">
      <w:start w:val="1"/>
      <w:numFmt w:val="bullet"/>
      <w:lvlText w:val="•"/>
      <w:lvlJc w:val="left"/>
      <w:pPr>
        <w:tabs>
          <w:tab w:val="num" w:pos="2880"/>
        </w:tabs>
        <w:ind w:left="2880" w:hanging="360"/>
      </w:pPr>
      <w:rPr>
        <w:rFonts w:ascii="Times New Roman" w:hAnsi="Times New Roman" w:hint="default"/>
      </w:rPr>
    </w:lvl>
    <w:lvl w:ilvl="4" w:tplc="2DC2C86E" w:tentative="1">
      <w:start w:val="1"/>
      <w:numFmt w:val="bullet"/>
      <w:lvlText w:val="•"/>
      <w:lvlJc w:val="left"/>
      <w:pPr>
        <w:tabs>
          <w:tab w:val="num" w:pos="3600"/>
        </w:tabs>
        <w:ind w:left="3600" w:hanging="360"/>
      </w:pPr>
      <w:rPr>
        <w:rFonts w:ascii="Times New Roman" w:hAnsi="Times New Roman" w:hint="default"/>
      </w:rPr>
    </w:lvl>
    <w:lvl w:ilvl="5" w:tplc="C3563CAC" w:tentative="1">
      <w:start w:val="1"/>
      <w:numFmt w:val="bullet"/>
      <w:lvlText w:val="•"/>
      <w:lvlJc w:val="left"/>
      <w:pPr>
        <w:tabs>
          <w:tab w:val="num" w:pos="4320"/>
        </w:tabs>
        <w:ind w:left="4320" w:hanging="360"/>
      </w:pPr>
      <w:rPr>
        <w:rFonts w:ascii="Times New Roman" w:hAnsi="Times New Roman" w:hint="default"/>
      </w:rPr>
    </w:lvl>
    <w:lvl w:ilvl="6" w:tplc="E41ECD98" w:tentative="1">
      <w:start w:val="1"/>
      <w:numFmt w:val="bullet"/>
      <w:lvlText w:val="•"/>
      <w:lvlJc w:val="left"/>
      <w:pPr>
        <w:tabs>
          <w:tab w:val="num" w:pos="5040"/>
        </w:tabs>
        <w:ind w:left="5040" w:hanging="360"/>
      </w:pPr>
      <w:rPr>
        <w:rFonts w:ascii="Times New Roman" w:hAnsi="Times New Roman" w:hint="default"/>
      </w:rPr>
    </w:lvl>
    <w:lvl w:ilvl="7" w:tplc="F5D69F9A" w:tentative="1">
      <w:start w:val="1"/>
      <w:numFmt w:val="bullet"/>
      <w:lvlText w:val="•"/>
      <w:lvlJc w:val="left"/>
      <w:pPr>
        <w:tabs>
          <w:tab w:val="num" w:pos="5760"/>
        </w:tabs>
        <w:ind w:left="5760" w:hanging="360"/>
      </w:pPr>
      <w:rPr>
        <w:rFonts w:ascii="Times New Roman" w:hAnsi="Times New Roman" w:hint="default"/>
      </w:rPr>
    </w:lvl>
    <w:lvl w:ilvl="8" w:tplc="7D7A368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9C79D2"/>
    <w:multiLevelType w:val="hybridMultilevel"/>
    <w:tmpl w:val="7854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632AF"/>
    <w:multiLevelType w:val="hybridMultilevel"/>
    <w:tmpl w:val="3400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06EAC"/>
    <w:multiLevelType w:val="hybridMultilevel"/>
    <w:tmpl w:val="2892E58E"/>
    <w:lvl w:ilvl="0" w:tplc="0409000F">
      <w:start w:val="1"/>
      <w:numFmt w:val="decimal"/>
      <w:lvlText w:val="%1."/>
      <w:lvlJc w:val="left"/>
      <w:pPr>
        <w:ind w:left="741" w:hanging="360"/>
      </w:pPr>
    </w:lvl>
    <w:lvl w:ilvl="1" w:tplc="04090019">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8" w15:restartNumberingAfterBreak="0">
    <w:nsid w:val="53773245"/>
    <w:multiLevelType w:val="hybridMultilevel"/>
    <w:tmpl w:val="818093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8DF6543"/>
    <w:multiLevelType w:val="hybridMultilevel"/>
    <w:tmpl w:val="F332864E"/>
    <w:lvl w:ilvl="0" w:tplc="E7FEBD00">
      <w:start w:val="1"/>
      <w:numFmt w:val="bullet"/>
      <w:lvlText w:val="•"/>
      <w:lvlJc w:val="left"/>
      <w:pPr>
        <w:tabs>
          <w:tab w:val="num" w:pos="720"/>
        </w:tabs>
        <w:ind w:left="720" w:hanging="360"/>
      </w:pPr>
      <w:rPr>
        <w:rFonts w:ascii="Times New Roman" w:hAnsi="Times New Roman" w:hint="default"/>
      </w:rPr>
    </w:lvl>
    <w:lvl w:ilvl="1" w:tplc="4E7C809E" w:tentative="1">
      <w:start w:val="1"/>
      <w:numFmt w:val="bullet"/>
      <w:lvlText w:val="•"/>
      <w:lvlJc w:val="left"/>
      <w:pPr>
        <w:tabs>
          <w:tab w:val="num" w:pos="1440"/>
        </w:tabs>
        <w:ind w:left="1440" w:hanging="360"/>
      </w:pPr>
      <w:rPr>
        <w:rFonts w:ascii="Times New Roman" w:hAnsi="Times New Roman" w:hint="default"/>
      </w:rPr>
    </w:lvl>
    <w:lvl w:ilvl="2" w:tplc="AC605CC2" w:tentative="1">
      <w:start w:val="1"/>
      <w:numFmt w:val="bullet"/>
      <w:lvlText w:val="•"/>
      <w:lvlJc w:val="left"/>
      <w:pPr>
        <w:tabs>
          <w:tab w:val="num" w:pos="2160"/>
        </w:tabs>
        <w:ind w:left="2160" w:hanging="360"/>
      </w:pPr>
      <w:rPr>
        <w:rFonts w:ascii="Times New Roman" w:hAnsi="Times New Roman" w:hint="default"/>
      </w:rPr>
    </w:lvl>
    <w:lvl w:ilvl="3" w:tplc="E77E6E14" w:tentative="1">
      <w:start w:val="1"/>
      <w:numFmt w:val="bullet"/>
      <w:lvlText w:val="•"/>
      <w:lvlJc w:val="left"/>
      <w:pPr>
        <w:tabs>
          <w:tab w:val="num" w:pos="2880"/>
        </w:tabs>
        <w:ind w:left="2880" w:hanging="360"/>
      </w:pPr>
      <w:rPr>
        <w:rFonts w:ascii="Times New Roman" w:hAnsi="Times New Roman" w:hint="default"/>
      </w:rPr>
    </w:lvl>
    <w:lvl w:ilvl="4" w:tplc="95FA2C78" w:tentative="1">
      <w:start w:val="1"/>
      <w:numFmt w:val="bullet"/>
      <w:lvlText w:val="•"/>
      <w:lvlJc w:val="left"/>
      <w:pPr>
        <w:tabs>
          <w:tab w:val="num" w:pos="3600"/>
        </w:tabs>
        <w:ind w:left="3600" w:hanging="360"/>
      </w:pPr>
      <w:rPr>
        <w:rFonts w:ascii="Times New Roman" w:hAnsi="Times New Roman" w:hint="default"/>
      </w:rPr>
    </w:lvl>
    <w:lvl w:ilvl="5" w:tplc="582E7586" w:tentative="1">
      <w:start w:val="1"/>
      <w:numFmt w:val="bullet"/>
      <w:lvlText w:val="•"/>
      <w:lvlJc w:val="left"/>
      <w:pPr>
        <w:tabs>
          <w:tab w:val="num" w:pos="4320"/>
        </w:tabs>
        <w:ind w:left="4320" w:hanging="360"/>
      </w:pPr>
      <w:rPr>
        <w:rFonts w:ascii="Times New Roman" w:hAnsi="Times New Roman" w:hint="default"/>
      </w:rPr>
    </w:lvl>
    <w:lvl w:ilvl="6" w:tplc="26481B10" w:tentative="1">
      <w:start w:val="1"/>
      <w:numFmt w:val="bullet"/>
      <w:lvlText w:val="•"/>
      <w:lvlJc w:val="left"/>
      <w:pPr>
        <w:tabs>
          <w:tab w:val="num" w:pos="5040"/>
        </w:tabs>
        <w:ind w:left="5040" w:hanging="360"/>
      </w:pPr>
      <w:rPr>
        <w:rFonts w:ascii="Times New Roman" w:hAnsi="Times New Roman" w:hint="default"/>
      </w:rPr>
    </w:lvl>
    <w:lvl w:ilvl="7" w:tplc="8DD802AA" w:tentative="1">
      <w:start w:val="1"/>
      <w:numFmt w:val="bullet"/>
      <w:lvlText w:val="•"/>
      <w:lvlJc w:val="left"/>
      <w:pPr>
        <w:tabs>
          <w:tab w:val="num" w:pos="5760"/>
        </w:tabs>
        <w:ind w:left="5760" w:hanging="360"/>
      </w:pPr>
      <w:rPr>
        <w:rFonts w:ascii="Times New Roman" w:hAnsi="Times New Roman" w:hint="default"/>
      </w:rPr>
    </w:lvl>
    <w:lvl w:ilvl="8" w:tplc="A2E2551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8"/>
  </w:num>
  <w:num w:numId="8">
    <w:abstractNumId w:val="6"/>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F9"/>
    <w:rsid w:val="0001070E"/>
    <w:rsid w:val="00016A92"/>
    <w:rsid w:val="00031438"/>
    <w:rsid w:val="00031831"/>
    <w:rsid w:val="0003677B"/>
    <w:rsid w:val="00041F88"/>
    <w:rsid w:val="000425A5"/>
    <w:rsid w:val="00050047"/>
    <w:rsid w:val="00075553"/>
    <w:rsid w:val="000A1FEA"/>
    <w:rsid w:val="000A5C88"/>
    <w:rsid w:val="000B3649"/>
    <w:rsid w:val="000B3A96"/>
    <w:rsid w:val="000C2375"/>
    <w:rsid w:val="000E3407"/>
    <w:rsid w:val="000F11B1"/>
    <w:rsid w:val="000F7048"/>
    <w:rsid w:val="000F77EE"/>
    <w:rsid w:val="0013446B"/>
    <w:rsid w:val="0013499D"/>
    <w:rsid w:val="001566D2"/>
    <w:rsid w:val="0017169D"/>
    <w:rsid w:val="00176E1E"/>
    <w:rsid w:val="00185432"/>
    <w:rsid w:val="002317AC"/>
    <w:rsid w:val="0023396E"/>
    <w:rsid w:val="00247690"/>
    <w:rsid w:val="00254657"/>
    <w:rsid w:val="00260A97"/>
    <w:rsid w:val="00263B70"/>
    <w:rsid w:val="0027733E"/>
    <w:rsid w:val="002867B1"/>
    <w:rsid w:val="002A4E2F"/>
    <w:rsid w:val="002C03FF"/>
    <w:rsid w:val="002D717A"/>
    <w:rsid w:val="002F0310"/>
    <w:rsid w:val="00300247"/>
    <w:rsid w:val="00301D6E"/>
    <w:rsid w:val="00304C28"/>
    <w:rsid w:val="003053D8"/>
    <w:rsid w:val="003163D6"/>
    <w:rsid w:val="00357C2D"/>
    <w:rsid w:val="003633AD"/>
    <w:rsid w:val="00365D7E"/>
    <w:rsid w:val="00393F75"/>
    <w:rsid w:val="003A7C98"/>
    <w:rsid w:val="003B7A78"/>
    <w:rsid w:val="003C6C1F"/>
    <w:rsid w:val="003D77A3"/>
    <w:rsid w:val="003F5D6F"/>
    <w:rsid w:val="00406E92"/>
    <w:rsid w:val="00461041"/>
    <w:rsid w:val="00464705"/>
    <w:rsid w:val="00484E6C"/>
    <w:rsid w:val="004A6D1C"/>
    <w:rsid w:val="004B1B4B"/>
    <w:rsid w:val="004B229D"/>
    <w:rsid w:val="004B7C0C"/>
    <w:rsid w:val="004C193E"/>
    <w:rsid w:val="004D63F9"/>
    <w:rsid w:val="00513137"/>
    <w:rsid w:val="00521A65"/>
    <w:rsid w:val="005431A3"/>
    <w:rsid w:val="005632ED"/>
    <w:rsid w:val="005872F9"/>
    <w:rsid w:val="005901D1"/>
    <w:rsid w:val="00594941"/>
    <w:rsid w:val="005A3A7D"/>
    <w:rsid w:val="005A7FA7"/>
    <w:rsid w:val="005B1CA6"/>
    <w:rsid w:val="005D13A1"/>
    <w:rsid w:val="005D33EA"/>
    <w:rsid w:val="005E485E"/>
    <w:rsid w:val="005E5065"/>
    <w:rsid w:val="005E6D9C"/>
    <w:rsid w:val="005F783B"/>
    <w:rsid w:val="00602360"/>
    <w:rsid w:val="00611792"/>
    <w:rsid w:val="00622992"/>
    <w:rsid w:val="00626608"/>
    <w:rsid w:val="00642AD0"/>
    <w:rsid w:val="006765E0"/>
    <w:rsid w:val="00677D17"/>
    <w:rsid w:val="0068257F"/>
    <w:rsid w:val="00684E79"/>
    <w:rsid w:val="006B558B"/>
    <w:rsid w:val="006C7FDA"/>
    <w:rsid w:val="006D1A5D"/>
    <w:rsid w:val="0070181A"/>
    <w:rsid w:val="00734CD2"/>
    <w:rsid w:val="00736512"/>
    <w:rsid w:val="0073652B"/>
    <w:rsid w:val="00751AAE"/>
    <w:rsid w:val="0076448B"/>
    <w:rsid w:val="00771297"/>
    <w:rsid w:val="00786563"/>
    <w:rsid w:val="0078773D"/>
    <w:rsid w:val="00792274"/>
    <w:rsid w:val="007F5FB4"/>
    <w:rsid w:val="008050A2"/>
    <w:rsid w:val="00810992"/>
    <w:rsid w:val="008131A1"/>
    <w:rsid w:val="00860D2B"/>
    <w:rsid w:val="008778B3"/>
    <w:rsid w:val="00892888"/>
    <w:rsid w:val="008A30CB"/>
    <w:rsid w:val="008F1F66"/>
    <w:rsid w:val="008F6E7B"/>
    <w:rsid w:val="00935A42"/>
    <w:rsid w:val="00937DF2"/>
    <w:rsid w:val="00961119"/>
    <w:rsid w:val="009655F7"/>
    <w:rsid w:val="0099722C"/>
    <w:rsid w:val="009A4E3E"/>
    <w:rsid w:val="009C2FB8"/>
    <w:rsid w:val="009C6717"/>
    <w:rsid w:val="009C68AE"/>
    <w:rsid w:val="009D02F8"/>
    <w:rsid w:val="009E2A3E"/>
    <w:rsid w:val="009E6410"/>
    <w:rsid w:val="009F019B"/>
    <w:rsid w:val="009F11AD"/>
    <w:rsid w:val="009F5BCA"/>
    <w:rsid w:val="00A01CEE"/>
    <w:rsid w:val="00A03C8B"/>
    <w:rsid w:val="00A16C44"/>
    <w:rsid w:val="00A30C35"/>
    <w:rsid w:val="00A342FF"/>
    <w:rsid w:val="00A34D3E"/>
    <w:rsid w:val="00A45E12"/>
    <w:rsid w:val="00A82EEC"/>
    <w:rsid w:val="00A835F8"/>
    <w:rsid w:val="00A84B1C"/>
    <w:rsid w:val="00A9491A"/>
    <w:rsid w:val="00AA3B22"/>
    <w:rsid w:val="00AB36FE"/>
    <w:rsid w:val="00AD130C"/>
    <w:rsid w:val="00AF30B1"/>
    <w:rsid w:val="00B13775"/>
    <w:rsid w:val="00B33740"/>
    <w:rsid w:val="00B76AD5"/>
    <w:rsid w:val="00B93F9D"/>
    <w:rsid w:val="00BA5E70"/>
    <w:rsid w:val="00BB05F4"/>
    <w:rsid w:val="00BB3C6C"/>
    <w:rsid w:val="00BB3D58"/>
    <w:rsid w:val="00BF3AC5"/>
    <w:rsid w:val="00C03629"/>
    <w:rsid w:val="00C104E6"/>
    <w:rsid w:val="00C20619"/>
    <w:rsid w:val="00C40429"/>
    <w:rsid w:val="00C552EB"/>
    <w:rsid w:val="00C62E77"/>
    <w:rsid w:val="00C724D3"/>
    <w:rsid w:val="00C91C25"/>
    <w:rsid w:val="00CA42DC"/>
    <w:rsid w:val="00D05CBF"/>
    <w:rsid w:val="00D07F7B"/>
    <w:rsid w:val="00D13134"/>
    <w:rsid w:val="00D31316"/>
    <w:rsid w:val="00D51D13"/>
    <w:rsid w:val="00D5686A"/>
    <w:rsid w:val="00D64D4F"/>
    <w:rsid w:val="00D81573"/>
    <w:rsid w:val="00DE36DA"/>
    <w:rsid w:val="00DE4C93"/>
    <w:rsid w:val="00E13559"/>
    <w:rsid w:val="00E17361"/>
    <w:rsid w:val="00E42CE0"/>
    <w:rsid w:val="00E5589E"/>
    <w:rsid w:val="00E91541"/>
    <w:rsid w:val="00EB31AC"/>
    <w:rsid w:val="00EC356D"/>
    <w:rsid w:val="00EC429C"/>
    <w:rsid w:val="00ED49D6"/>
    <w:rsid w:val="00F1240A"/>
    <w:rsid w:val="00F17264"/>
    <w:rsid w:val="00F223D4"/>
    <w:rsid w:val="00F272F0"/>
    <w:rsid w:val="00F30666"/>
    <w:rsid w:val="00F52D5E"/>
    <w:rsid w:val="00F572D7"/>
    <w:rsid w:val="00F610E0"/>
    <w:rsid w:val="00F81B20"/>
    <w:rsid w:val="00FB719D"/>
    <w:rsid w:val="00FD099E"/>
    <w:rsid w:val="00FD6919"/>
    <w:rsid w:val="00FD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3991"/>
  <w15:docId w15:val="{5C21DEB3-7886-453F-BD95-2CA2C4D0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E"/>
    <w:pPr>
      <w:spacing w:after="200" w:line="276" w:lineRule="auto"/>
    </w:pPr>
    <w:rPr>
      <w:sz w:val="22"/>
      <w:szCs w:val="22"/>
    </w:rPr>
  </w:style>
  <w:style w:type="paragraph" w:styleId="Heading1">
    <w:name w:val="heading 1"/>
    <w:basedOn w:val="Normal"/>
    <w:next w:val="Normal"/>
    <w:link w:val="Heading1Char"/>
    <w:uiPriority w:val="9"/>
    <w:qFormat/>
    <w:rsid w:val="00E135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3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65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2F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11792"/>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771297"/>
    <w:rPr>
      <w:color w:val="0000FF"/>
      <w:u w:val="single"/>
    </w:rPr>
  </w:style>
  <w:style w:type="paragraph" w:styleId="BalloonText">
    <w:name w:val="Balloon Text"/>
    <w:basedOn w:val="Normal"/>
    <w:link w:val="BalloonTextChar"/>
    <w:uiPriority w:val="99"/>
    <w:semiHidden/>
    <w:unhideWhenUsed/>
    <w:rsid w:val="009655F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655F7"/>
    <w:rPr>
      <w:rFonts w:ascii="Lucida Grande" w:hAnsi="Lucida Grande" w:cs="Lucida Grande"/>
      <w:sz w:val="18"/>
      <w:szCs w:val="18"/>
    </w:rPr>
  </w:style>
  <w:style w:type="character" w:styleId="CommentReference">
    <w:name w:val="annotation reference"/>
    <w:uiPriority w:val="99"/>
    <w:semiHidden/>
    <w:unhideWhenUsed/>
    <w:rsid w:val="00513137"/>
    <w:rPr>
      <w:sz w:val="18"/>
      <w:szCs w:val="18"/>
    </w:rPr>
  </w:style>
  <w:style w:type="paragraph" w:styleId="CommentText">
    <w:name w:val="annotation text"/>
    <w:basedOn w:val="Normal"/>
    <w:link w:val="CommentTextChar"/>
    <w:uiPriority w:val="99"/>
    <w:semiHidden/>
    <w:unhideWhenUsed/>
    <w:rsid w:val="00513137"/>
    <w:rPr>
      <w:sz w:val="24"/>
      <w:szCs w:val="24"/>
    </w:rPr>
  </w:style>
  <w:style w:type="character" w:customStyle="1" w:styleId="CommentTextChar">
    <w:name w:val="Comment Text Char"/>
    <w:link w:val="CommentText"/>
    <w:uiPriority w:val="99"/>
    <w:semiHidden/>
    <w:rsid w:val="00513137"/>
    <w:rPr>
      <w:sz w:val="24"/>
      <w:szCs w:val="24"/>
    </w:rPr>
  </w:style>
  <w:style w:type="paragraph" w:styleId="CommentSubject">
    <w:name w:val="annotation subject"/>
    <w:basedOn w:val="CommentText"/>
    <w:next w:val="CommentText"/>
    <w:link w:val="CommentSubjectChar"/>
    <w:uiPriority w:val="99"/>
    <w:semiHidden/>
    <w:unhideWhenUsed/>
    <w:rsid w:val="00513137"/>
    <w:rPr>
      <w:b/>
      <w:bCs/>
    </w:rPr>
  </w:style>
  <w:style w:type="character" w:customStyle="1" w:styleId="CommentSubjectChar">
    <w:name w:val="Comment Subject Char"/>
    <w:link w:val="CommentSubject"/>
    <w:uiPriority w:val="99"/>
    <w:semiHidden/>
    <w:rsid w:val="00513137"/>
    <w:rPr>
      <w:b/>
      <w:bCs/>
      <w:sz w:val="24"/>
      <w:szCs w:val="24"/>
    </w:rPr>
  </w:style>
  <w:style w:type="paragraph" w:customStyle="1" w:styleId="ColorfulShading-Accent11">
    <w:name w:val="Colorful Shading - Accent 11"/>
    <w:hidden/>
    <w:uiPriority w:val="71"/>
    <w:rsid w:val="00C03629"/>
    <w:rPr>
      <w:sz w:val="22"/>
      <w:szCs w:val="22"/>
    </w:rPr>
  </w:style>
  <w:style w:type="paragraph" w:styleId="Header">
    <w:name w:val="header"/>
    <w:basedOn w:val="Normal"/>
    <w:link w:val="HeaderChar"/>
    <w:uiPriority w:val="99"/>
    <w:rsid w:val="006B558B"/>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6B558B"/>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99722C"/>
    <w:rPr>
      <w:color w:val="605E5C"/>
      <w:shd w:val="clear" w:color="auto" w:fill="E1DFDD"/>
    </w:rPr>
  </w:style>
  <w:style w:type="paragraph" w:styleId="ListParagraph">
    <w:name w:val="List Paragraph"/>
    <w:basedOn w:val="Normal"/>
    <w:uiPriority w:val="34"/>
    <w:qFormat/>
    <w:rsid w:val="005E5065"/>
    <w:pPr>
      <w:ind w:left="720"/>
      <w:contextualSpacing/>
    </w:pPr>
  </w:style>
  <w:style w:type="character" w:customStyle="1" w:styleId="Heading2Char">
    <w:name w:val="Heading 2 Char"/>
    <w:basedOn w:val="DefaultParagraphFont"/>
    <w:link w:val="Heading2"/>
    <w:uiPriority w:val="9"/>
    <w:rsid w:val="00E1355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1355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765E0"/>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8F1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F66"/>
    <w:rPr>
      <w:sz w:val="22"/>
      <w:szCs w:val="22"/>
    </w:rPr>
  </w:style>
  <w:style w:type="character" w:styleId="UnresolvedMention">
    <w:name w:val="Unresolved Mention"/>
    <w:basedOn w:val="DefaultParagraphFont"/>
    <w:uiPriority w:val="99"/>
    <w:semiHidden/>
    <w:unhideWhenUsed/>
    <w:rsid w:val="00892888"/>
    <w:rPr>
      <w:color w:val="605E5C"/>
      <w:shd w:val="clear" w:color="auto" w:fill="E1DFDD"/>
    </w:rPr>
  </w:style>
  <w:style w:type="paragraph" w:styleId="FootnoteText">
    <w:name w:val="footnote text"/>
    <w:basedOn w:val="Normal"/>
    <w:link w:val="FootnoteTextChar"/>
    <w:uiPriority w:val="99"/>
    <w:semiHidden/>
    <w:unhideWhenUsed/>
    <w:rsid w:val="007877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73D"/>
  </w:style>
  <w:style w:type="character" w:styleId="FootnoteReference">
    <w:name w:val="footnote reference"/>
    <w:basedOn w:val="DefaultParagraphFont"/>
    <w:uiPriority w:val="99"/>
    <w:semiHidden/>
    <w:unhideWhenUsed/>
    <w:rsid w:val="00787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175">
      <w:bodyDiv w:val="1"/>
      <w:marLeft w:val="0"/>
      <w:marRight w:val="0"/>
      <w:marTop w:val="0"/>
      <w:marBottom w:val="0"/>
      <w:divBdr>
        <w:top w:val="none" w:sz="0" w:space="0" w:color="auto"/>
        <w:left w:val="none" w:sz="0" w:space="0" w:color="auto"/>
        <w:bottom w:val="none" w:sz="0" w:space="0" w:color="auto"/>
        <w:right w:val="none" w:sz="0" w:space="0" w:color="auto"/>
      </w:divBdr>
    </w:div>
    <w:div w:id="130098507">
      <w:bodyDiv w:val="1"/>
      <w:marLeft w:val="0"/>
      <w:marRight w:val="0"/>
      <w:marTop w:val="0"/>
      <w:marBottom w:val="0"/>
      <w:divBdr>
        <w:top w:val="none" w:sz="0" w:space="0" w:color="auto"/>
        <w:left w:val="none" w:sz="0" w:space="0" w:color="auto"/>
        <w:bottom w:val="none" w:sz="0" w:space="0" w:color="auto"/>
        <w:right w:val="none" w:sz="0" w:space="0" w:color="auto"/>
      </w:divBdr>
    </w:div>
    <w:div w:id="1167284970">
      <w:bodyDiv w:val="1"/>
      <w:marLeft w:val="0"/>
      <w:marRight w:val="0"/>
      <w:marTop w:val="0"/>
      <w:marBottom w:val="0"/>
      <w:divBdr>
        <w:top w:val="none" w:sz="0" w:space="0" w:color="auto"/>
        <w:left w:val="none" w:sz="0" w:space="0" w:color="auto"/>
        <w:bottom w:val="none" w:sz="0" w:space="0" w:color="auto"/>
        <w:right w:val="none" w:sz="0" w:space="0" w:color="auto"/>
      </w:divBdr>
      <w:divsChild>
        <w:div w:id="1858082382">
          <w:marLeft w:val="547"/>
          <w:marRight w:val="0"/>
          <w:marTop w:val="134"/>
          <w:marBottom w:val="0"/>
          <w:divBdr>
            <w:top w:val="none" w:sz="0" w:space="0" w:color="auto"/>
            <w:left w:val="none" w:sz="0" w:space="0" w:color="auto"/>
            <w:bottom w:val="none" w:sz="0" w:space="0" w:color="auto"/>
            <w:right w:val="none" w:sz="0" w:space="0" w:color="auto"/>
          </w:divBdr>
        </w:div>
      </w:divsChild>
    </w:div>
    <w:div w:id="1493059060">
      <w:bodyDiv w:val="1"/>
      <w:marLeft w:val="0"/>
      <w:marRight w:val="0"/>
      <w:marTop w:val="0"/>
      <w:marBottom w:val="0"/>
      <w:divBdr>
        <w:top w:val="none" w:sz="0" w:space="0" w:color="auto"/>
        <w:left w:val="none" w:sz="0" w:space="0" w:color="auto"/>
        <w:bottom w:val="none" w:sz="0" w:space="0" w:color="auto"/>
        <w:right w:val="none" w:sz="0" w:space="0" w:color="auto"/>
      </w:divBdr>
      <w:divsChild>
        <w:div w:id="85464387">
          <w:marLeft w:val="547"/>
          <w:marRight w:val="0"/>
          <w:marTop w:val="134"/>
          <w:marBottom w:val="0"/>
          <w:divBdr>
            <w:top w:val="none" w:sz="0" w:space="0" w:color="auto"/>
            <w:left w:val="none" w:sz="0" w:space="0" w:color="auto"/>
            <w:bottom w:val="none" w:sz="0" w:space="0" w:color="auto"/>
            <w:right w:val="none" w:sz="0" w:space="0" w:color="auto"/>
          </w:divBdr>
        </w:div>
        <w:div w:id="1129513399">
          <w:marLeft w:val="547"/>
          <w:marRight w:val="0"/>
          <w:marTop w:val="134"/>
          <w:marBottom w:val="0"/>
          <w:divBdr>
            <w:top w:val="none" w:sz="0" w:space="0" w:color="auto"/>
            <w:left w:val="none" w:sz="0" w:space="0" w:color="auto"/>
            <w:bottom w:val="none" w:sz="0" w:space="0" w:color="auto"/>
            <w:right w:val="none" w:sz="0" w:space="0" w:color="auto"/>
          </w:divBdr>
        </w:div>
        <w:div w:id="1139617186">
          <w:marLeft w:val="547"/>
          <w:marRight w:val="0"/>
          <w:marTop w:val="134"/>
          <w:marBottom w:val="0"/>
          <w:divBdr>
            <w:top w:val="none" w:sz="0" w:space="0" w:color="auto"/>
            <w:left w:val="none" w:sz="0" w:space="0" w:color="auto"/>
            <w:bottom w:val="none" w:sz="0" w:space="0" w:color="auto"/>
            <w:right w:val="none" w:sz="0" w:space="0" w:color="auto"/>
          </w:divBdr>
        </w:div>
      </w:divsChild>
    </w:div>
    <w:div w:id="1730958952">
      <w:bodyDiv w:val="1"/>
      <w:marLeft w:val="0"/>
      <w:marRight w:val="0"/>
      <w:marTop w:val="0"/>
      <w:marBottom w:val="0"/>
      <w:divBdr>
        <w:top w:val="none" w:sz="0" w:space="0" w:color="auto"/>
        <w:left w:val="none" w:sz="0" w:space="0" w:color="auto"/>
        <w:bottom w:val="none" w:sz="0" w:space="0" w:color="auto"/>
        <w:right w:val="none" w:sz="0" w:space="0" w:color="auto"/>
      </w:divBdr>
      <w:divsChild>
        <w:div w:id="11146375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mac.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gaines@a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80AA5-8128-45F7-BC3D-84F8DEEB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16826</CharactersWithSpaces>
  <SharedDoc>false</SharedDoc>
  <HLinks>
    <vt:vector size="6" baseType="variant">
      <vt:variant>
        <vt:i4>7274583</vt:i4>
      </vt:variant>
      <vt:variant>
        <vt:i4>0</vt:i4>
      </vt:variant>
      <vt:variant>
        <vt:i4>0</vt:i4>
      </vt:variant>
      <vt:variant>
        <vt:i4>5</vt:i4>
      </vt:variant>
      <vt:variant>
        <vt:lpwstr>mailto:jmyers@aph.org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jmyers</dc:creator>
  <cp:lastModifiedBy>Nicole Gaines</cp:lastModifiedBy>
  <cp:revision>3</cp:revision>
  <cp:lastPrinted>2012-07-27T19:45:00Z</cp:lastPrinted>
  <dcterms:created xsi:type="dcterms:W3CDTF">2021-05-18T12:32:00Z</dcterms:created>
  <dcterms:modified xsi:type="dcterms:W3CDTF">2021-05-18T12:32:00Z</dcterms:modified>
</cp:coreProperties>
</file>